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04" w:rsidRPr="003B36E9" w:rsidRDefault="00DC5BC0">
      <w:pPr>
        <w:spacing w:line="380" w:lineRule="exact"/>
        <w:ind w:firstLineChars="200" w:firstLine="422"/>
        <w:jc w:val="center"/>
        <w:rPr>
          <w:rFonts w:ascii="宋体" w:eastAsia="宋体" w:hAnsi="宋体" w:cs="宋体"/>
          <w:b/>
          <w:bCs/>
          <w:color w:val="000000" w:themeColor="text1"/>
          <w:szCs w:val="21"/>
        </w:rPr>
      </w:pPr>
      <w:r w:rsidRPr="003B36E9">
        <w:rPr>
          <w:rFonts w:ascii="宋体" w:eastAsia="宋体" w:hAnsi="宋体" w:cs="宋体" w:hint="eastAsia"/>
          <w:b/>
          <w:bCs/>
          <w:color w:val="000000" w:themeColor="text1"/>
          <w:szCs w:val="21"/>
        </w:rPr>
        <w:t>无锡市北高中政治教研组月度工作简讯</w:t>
      </w:r>
      <w:r w:rsidRPr="003B36E9">
        <w:rPr>
          <w:rFonts w:ascii="宋体" w:eastAsia="宋体" w:hAnsi="宋体" w:cs="宋体" w:hint="eastAsia"/>
          <w:b/>
          <w:bCs/>
          <w:color w:val="000000" w:themeColor="text1"/>
          <w:szCs w:val="21"/>
        </w:rPr>
        <w:t>201</w:t>
      </w:r>
      <w:r w:rsidRPr="003B36E9">
        <w:rPr>
          <w:rFonts w:ascii="宋体" w:eastAsia="宋体" w:hAnsi="宋体" w:cs="宋体" w:hint="eastAsia"/>
          <w:b/>
          <w:bCs/>
          <w:color w:val="000000" w:themeColor="text1"/>
          <w:szCs w:val="21"/>
        </w:rPr>
        <w:t>906</w:t>
      </w:r>
    </w:p>
    <w:p w:rsidR="00F93F04" w:rsidRPr="003B36E9" w:rsidRDefault="00DC5BC0">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政治学科组长期坚持“以学生发展为本”为指导思想，坚持党的教育方针，坚持教育的“三个面向”，以课程改革为动力，积极落实学校学校工作精神和要点，认真抓好教学常规，加强教育科研，推进教学改革，切实推进素质教育，不断提高本组教师的思想政治素质、专业理论水平和业务能力，从而提高本学科的教学质量，为学校的教育现代化建设和素质教育的全面推进做出贡献。</w:t>
      </w:r>
    </w:p>
    <w:p w:rsidR="00F93F04" w:rsidRPr="003B36E9" w:rsidRDefault="00DC5BC0">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6</w:t>
      </w:r>
      <w:r w:rsidRPr="003B36E9">
        <w:rPr>
          <w:rFonts w:ascii="宋体" w:eastAsia="宋体" w:hAnsi="宋体" w:cs="宋体" w:hint="eastAsia"/>
          <w:color w:val="000000" w:themeColor="text1"/>
          <w:szCs w:val="21"/>
        </w:rPr>
        <w:t>月，各备课组围绕学校教育教学工作总体部署，将教育管理、教学业务和教研业务有机整合，各项工作卓有成效展开。具体开展工作如下：</w:t>
      </w:r>
    </w:p>
    <w:p w:rsidR="00F93F04" w:rsidRPr="003B36E9" w:rsidRDefault="00DC5BC0">
      <w:pPr>
        <w:spacing w:line="380" w:lineRule="exact"/>
        <w:ind w:firstLineChars="200" w:firstLine="422"/>
        <w:jc w:val="left"/>
        <w:rPr>
          <w:rFonts w:ascii="宋体" w:eastAsia="宋体" w:hAnsi="宋体" w:cs="宋体"/>
          <w:b/>
          <w:bCs/>
          <w:color w:val="000000" w:themeColor="text1"/>
          <w:szCs w:val="21"/>
        </w:rPr>
      </w:pPr>
      <w:r w:rsidRPr="003B36E9">
        <w:rPr>
          <w:rFonts w:ascii="宋体" w:eastAsia="宋体" w:hAnsi="宋体" w:cs="宋体" w:hint="eastAsia"/>
          <w:b/>
          <w:bCs/>
          <w:color w:val="000000" w:themeColor="text1"/>
          <w:szCs w:val="21"/>
        </w:rPr>
        <w:t>1</w:t>
      </w:r>
      <w:r w:rsidRPr="003B36E9">
        <w:rPr>
          <w:rFonts w:ascii="宋体" w:eastAsia="宋体" w:hAnsi="宋体" w:cs="宋体" w:hint="eastAsia"/>
          <w:b/>
          <w:bCs/>
          <w:color w:val="000000" w:themeColor="text1"/>
          <w:szCs w:val="21"/>
        </w:rPr>
        <w:t>、组织开发校本课程，开辟学科第二课堂</w:t>
      </w:r>
    </w:p>
    <w:p w:rsidR="00F93F04" w:rsidRPr="003B36E9" w:rsidRDefault="00DC5BC0">
      <w:pPr>
        <w:spacing w:line="380" w:lineRule="exact"/>
        <w:ind w:firstLineChars="200" w:firstLine="420"/>
        <w:jc w:val="left"/>
        <w:rPr>
          <w:rFonts w:ascii="宋体" w:eastAsia="宋体" w:hAnsi="宋体" w:cs="宋体"/>
          <w:b/>
          <w:bCs/>
          <w:color w:val="000000" w:themeColor="text1"/>
          <w:szCs w:val="21"/>
        </w:rPr>
      </w:pPr>
      <w:r w:rsidRPr="003B36E9">
        <w:rPr>
          <w:rFonts w:ascii="宋体" w:eastAsia="宋体" w:hAnsi="宋体" w:cs="宋体" w:hint="eastAsia"/>
          <w:color w:val="000000" w:themeColor="text1"/>
          <w:szCs w:val="21"/>
        </w:rPr>
        <w:t>我组从学校实际情况和学生实际需要出发，构建具有校本特色、乡土特色、师生特色的校本课程，编写了《企业家成功素质探析》《多元化危害及应对措施》《国际时事热点点评》等体现基础性、发展性、现实性和主体性的校本课程体系，为学生提供了多样化的课程选择。本学期，在高一年级由江慧老师、李炜老师共同开设《多元化危害及应对措施》，在高二年级由金丽英老师开设《生活中的</w:t>
      </w:r>
      <w:r w:rsidRPr="003B36E9">
        <w:rPr>
          <w:rFonts w:ascii="宋体" w:eastAsia="宋体" w:hAnsi="宋体" w:cs="宋体" w:hint="eastAsia"/>
          <w:color w:val="000000" w:themeColor="text1"/>
          <w:szCs w:val="21"/>
        </w:rPr>
        <w:t>法律》的校本课程</w:t>
      </w:r>
      <w:r w:rsidRPr="003B36E9">
        <w:rPr>
          <w:rFonts w:ascii="宋体" w:eastAsia="宋体" w:hAnsi="宋体" w:cs="宋体" w:hint="eastAsia"/>
          <w:color w:val="000000" w:themeColor="text1"/>
          <w:szCs w:val="21"/>
        </w:rPr>
        <w:t>，于</w:t>
      </w:r>
      <w:r w:rsidRPr="003B36E9">
        <w:rPr>
          <w:rFonts w:ascii="宋体" w:eastAsia="宋体" w:hAnsi="宋体" w:cs="宋体" w:hint="eastAsia"/>
          <w:color w:val="000000" w:themeColor="text1"/>
          <w:szCs w:val="21"/>
        </w:rPr>
        <w:t>6</w:t>
      </w:r>
      <w:r w:rsidRPr="003B36E9">
        <w:rPr>
          <w:rFonts w:ascii="宋体" w:eastAsia="宋体" w:hAnsi="宋体" w:cs="宋体" w:hint="eastAsia"/>
          <w:color w:val="000000" w:themeColor="text1"/>
          <w:szCs w:val="21"/>
        </w:rPr>
        <w:t>月中旬进行结课</w:t>
      </w:r>
      <w:r w:rsidRPr="003B36E9">
        <w:rPr>
          <w:rFonts w:ascii="宋体" w:eastAsia="宋体" w:hAnsi="宋体" w:cs="宋体" w:hint="eastAsia"/>
          <w:color w:val="000000" w:themeColor="text1"/>
          <w:szCs w:val="21"/>
        </w:rPr>
        <w:t>。</w:t>
      </w:r>
    </w:p>
    <w:p w:rsidR="00F93F04" w:rsidRPr="003B36E9" w:rsidRDefault="00DC5BC0">
      <w:pPr>
        <w:spacing w:line="380" w:lineRule="exact"/>
        <w:ind w:firstLineChars="200" w:firstLine="422"/>
        <w:jc w:val="left"/>
        <w:rPr>
          <w:rFonts w:ascii="宋体" w:eastAsia="宋体" w:hAnsi="宋体" w:cs="宋体"/>
          <w:b/>
          <w:bCs/>
          <w:color w:val="000000" w:themeColor="text1"/>
          <w:szCs w:val="21"/>
        </w:rPr>
      </w:pPr>
      <w:r w:rsidRPr="003B36E9">
        <w:rPr>
          <w:rFonts w:ascii="宋体" w:eastAsia="宋体" w:hAnsi="宋体" w:cs="宋体" w:hint="eastAsia"/>
          <w:b/>
          <w:bCs/>
          <w:color w:val="000000" w:themeColor="text1"/>
          <w:szCs w:val="21"/>
        </w:rPr>
        <w:t>2</w:t>
      </w:r>
      <w:r w:rsidRPr="003B36E9">
        <w:rPr>
          <w:rFonts w:ascii="宋体" w:eastAsia="宋体" w:hAnsi="宋体" w:cs="宋体" w:hint="eastAsia"/>
          <w:b/>
          <w:bCs/>
          <w:color w:val="000000" w:themeColor="text1"/>
          <w:szCs w:val="21"/>
        </w:rPr>
        <w:t>、共同关注专业发展，展示专业发展成果</w:t>
      </w:r>
    </w:p>
    <w:p w:rsidR="00F93F04" w:rsidRPr="003B36E9" w:rsidRDefault="00DC5BC0">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1</w:t>
      </w:r>
      <w:r w:rsidRPr="003B36E9">
        <w:rPr>
          <w:rFonts w:ascii="宋体" w:eastAsia="宋体" w:hAnsi="宋体" w:cs="宋体" w:hint="eastAsia"/>
          <w:color w:val="000000" w:themeColor="text1"/>
          <w:szCs w:val="21"/>
        </w:rPr>
        <w:t>）</w:t>
      </w:r>
      <w:r w:rsidRPr="003B36E9">
        <w:rPr>
          <w:rFonts w:ascii="宋体" w:eastAsia="宋体" w:hAnsi="宋体" w:cs="宋体" w:hint="eastAsia"/>
          <w:bCs/>
          <w:color w:val="000000" w:themeColor="text1"/>
          <w:szCs w:val="21"/>
        </w:rPr>
        <w:t>6</w:t>
      </w:r>
      <w:r w:rsidRPr="003B36E9">
        <w:rPr>
          <w:rFonts w:ascii="宋体" w:eastAsia="宋体" w:hAnsi="宋体" w:cs="宋体" w:hint="eastAsia"/>
          <w:bCs/>
          <w:color w:val="000000" w:themeColor="text1"/>
          <w:szCs w:val="21"/>
        </w:rPr>
        <w:t>月，按照学校教务处的统一规划和要求，我组教师积极参加</w:t>
      </w:r>
      <w:r w:rsidRPr="003B36E9">
        <w:rPr>
          <w:rFonts w:ascii="宋体" w:eastAsia="宋体" w:hAnsi="宋体" w:cs="宋体" w:hint="eastAsia"/>
          <w:bCs/>
          <w:color w:val="000000" w:themeColor="text1"/>
          <w:szCs w:val="21"/>
        </w:rPr>
        <w:t>2018</w:t>
      </w:r>
      <w:r w:rsidRPr="003B36E9">
        <w:rPr>
          <w:rFonts w:ascii="宋体" w:eastAsia="宋体" w:hAnsi="宋体" w:cs="宋体" w:hint="eastAsia"/>
          <w:bCs/>
          <w:color w:val="000000" w:themeColor="text1"/>
          <w:szCs w:val="21"/>
        </w:rPr>
        <w:t>年“一师一优课、一课一名师”活动，共上传各类优课教案和课件，较好地完成了学校的工作任务</w:t>
      </w:r>
      <w:r w:rsidRPr="003B36E9">
        <w:rPr>
          <w:rFonts w:ascii="宋体" w:eastAsia="宋体" w:hAnsi="宋体" w:cs="宋体" w:hint="eastAsia"/>
          <w:color w:val="000000" w:themeColor="text1"/>
          <w:szCs w:val="21"/>
        </w:rPr>
        <w:t>。</w:t>
      </w:r>
    </w:p>
    <w:p w:rsidR="00F93F04" w:rsidRPr="003B36E9" w:rsidRDefault="00DC5BC0">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2</w:t>
      </w: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6</w:t>
      </w:r>
      <w:r w:rsidRPr="003B36E9">
        <w:rPr>
          <w:rFonts w:ascii="宋体" w:eastAsia="宋体" w:hAnsi="宋体" w:cs="宋体" w:hint="eastAsia"/>
          <w:color w:val="000000" w:themeColor="text1"/>
          <w:szCs w:val="21"/>
        </w:rPr>
        <w:t>月，在充分酝酿的基础上，推选高一政治备课组参评校第五批先进备课组和先进备课组长。</w:t>
      </w:r>
    </w:p>
    <w:p w:rsidR="00F93F04" w:rsidRPr="003B36E9" w:rsidRDefault="00DC5BC0">
      <w:pPr>
        <w:spacing w:line="380" w:lineRule="exact"/>
        <w:ind w:firstLineChars="200" w:firstLine="420"/>
        <w:jc w:val="left"/>
        <w:rPr>
          <w:rFonts w:ascii="宋体" w:eastAsia="宋体" w:hAnsi="宋体" w:cs="宋体" w:hint="eastAsia"/>
          <w:color w:val="000000" w:themeColor="text1"/>
          <w:szCs w:val="21"/>
        </w:rPr>
      </w:pP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3</w:t>
      </w: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6</w:t>
      </w:r>
      <w:r w:rsidRPr="003B36E9">
        <w:rPr>
          <w:rFonts w:ascii="宋体" w:eastAsia="宋体" w:hAnsi="宋体" w:cs="宋体" w:hint="eastAsia"/>
          <w:color w:val="000000" w:themeColor="text1"/>
          <w:szCs w:val="21"/>
        </w:rPr>
        <w:t>月，学科组长和备课组长积极做好学科组活动记录和备课组活动记录的整理工作，完成上交。</w:t>
      </w:r>
    </w:p>
    <w:p w:rsidR="003B36E9" w:rsidRPr="003B36E9" w:rsidRDefault="003B36E9">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（4）6月，江慧老师在学校2018-2019学年第二学期备课笔记、听课笔记评比中获优秀。</w:t>
      </w:r>
    </w:p>
    <w:p w:rsidR="00F93F04" w:rsidRPr="003B36E9" w:rsidRDefault="00DC5BC0">
      <w:pPr>
        <w:spacing w:line="380" w:lineRule="exact"/>
        <w:ind w:firstLineChars="200" w:firstLine="422"/>
        <w:jc w:val="left"/>
        <w:rPr>
          <w:rFonts w:ascii="宋体" w:eastAsia="宋体" w:hAnsi="宋体" w:cs="宋体"/>
          <w:b/>
          <w:bCs/>
          <w:color w:val="000000" w:themeColor="text1"/>
          <w:szCs w:val="21"/>
        </w:rPr>
      </w:pPr>
      <w:r w:rsidRPr="003B36E9">
        <w:rPr>
          <w:rFonts w:ascii="宋体" w:eastAsia="宋体" w:hAnsi="宋体" w:cs="宋体" w:hint="eastAsia"/>
          <w:b/>
          <w:bCs/>
          <w:color w:val="000000" w:themeColor="text1"/>
          <w:szCs w:val="21"/>
        </w:rPr>
        <w:t>3</w:t>
      </w:r>
      <w:r w:rsidRPr="003B36E9">
        <w:rPr>
          <w:rFonts w:ascii="宋体" w:eastAsia="宋体" w:hAnsi="宋体" w:cs="宋体" w:hint="eastAsia"/>
          <w:b/>
          <w:bCs/>
          <w:color w:val="000000" w:themeColor="text1"/>
          <w:szCs w:val="21"/>
        </w:rPr>
        <w:t>、认真组织各类考试，突出学生能力提升</w:t>
      </w:r>
    </w:p>
    <w:p w:rsidR="00F93F04" w:rsidRPr="003B36E9" w:rsidRDefault="00DC5BC0">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1</w:t>
      </w: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6</w:t>
      </w:r>
      <w:r w:rsidRPr="003B36E9">
        <w:rPr>
          <w:rFonts w:ascii="宋体" w:eastAsia="宋体" w:hAnsi="宋体" w:cs="宋体" w:hint="eastAsia"/>
          <w:color w:val="000000" w:themeColor="text1"/>
          <w:szCs w:val="21"/>
        </w:rPr>
        <w:t>月</w:t>
      </w:r>
      <w:r w:rsidRPr="003B36E9">
        <w:rPr>
          <w:rFonts w:ascii="宋体" w:eastAsia="宋体" w:hAnsi="宋体" w:cs="宋体" w:hint="eastAsia"/>
          <w:color w:val="000000" w:themeColor="text1"/>
          <w:szCs w:val="21"/>
        </w:rPr>
        <w:t>24-26</w:t>
      </w:r>
      <w:r w:rsidRPr="003B36E9">
        <w:rPr>
          <w:rFonts w:ascii="宋体" w:eastAsia="宋体" w:hAnsi="宋体" w:cs="宋体" w:hint="eastAsia"/>
          <w:color w:val="000000" w:themeColor="text1"/>
          <w:szCs w:val="21"/>
        </w:rPr>
        <w:t>日，高一年级举行本学期期末考试。从试卷特点来看，高一年级政治试卷试题难度适当，题量恰当，重点考察学生的基础知识和基本技能。从考试成绩来看，高一年级各层次班级分差均处于正常区间，完成了阶段性教学目标和教学任务。从改进措施来看，高一年级要进一步夯实基础知识，注重基础知识的理解背诵和解题能力的有效提升，帮助学生构建完整的基础知识体系，同时要加强解题指导，突出学生基础知识和基本技能的训练和指导，切实提高应试能力。</w:t>
      </w:r>
    </w:p>
    <w:p w:rsidR="00F93F04" w:rsidRPr="003B36E9" w:rsidRDefault="00DC5BC0">
      <w:pPr>
        <w:spacing w:line="380" w:lineRule="exact"/>
        <w:ind w:firstLineChars="200" w:firstLine="420"/>
        <w:jc w:val="left"/>
        <w:rPr>
          <w:rFonts w:ascii="宋体" w:eastAsia="宋体" w:hAnsi="宋体" w:cs="宋体"/>
          <w:color w:val="000000" w:themeColor="text1"/>
          <w:szCs w:val="21"/>
        </w:rPr>
      </w:pP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2</w:t>
      </w:r>
      <w:r w:rsidRPr="003B36E9">
        <w:rPr>
          <w:rFonts w:ascii="宋体" w:eastAsia="宋体" w:hAnsi="宋体" w:cs="宋体" w:hint="eastAsia"/>
          <w:color w:val="000000" w:themeColor="text1"/>
          <w:szCs w:val="21"/>
        </w:rPr>
        <w:t>）</w:t>
      </w:r>
      <w:r w:rsidRPr="003B36E9">
        <w:rPr>
          <w:rFonts w:ascii="宋体" w:eastAsia="宋体" w:hAnsi="宋体" w:cs="宋体" w:hint="eastAsia"/>
          <w:color w:val="000000" w:themeColor="text1"/>
          <w:szCs w:val="21"/>
        </w:rPr>
        <w:t>6</w:t>
      </w:r>
      <w:r w:rsidRPr="003B36E9">
        <w:rPr>
          <w:rFonts w:ascii="宋体" w:eastAsia="宋体" w:hAnsi="宋体" w:cs="宋体" w:hint="eastAsia"/>
          <w:color w:val="000000" w:themeColor="text1"/>
          <w:szCs w:val="21"/>
        </w:rPr>
        <w:t>月</w:t>
      </w:r>
      <w:r w:rsidRPr="003B36E9">
        <w:rPr>
          <w:rFonts w:ascii="宋体" w:eastAsia="宋体" w:hAnsi="宋体" w:cs="宋体" w:hint="eastAsia"/>
          <w:color w:val="000000" w:themeColor="text1"/>
          <w:szCs w:val="21"/>
        </w:rPr>
        <w:t>24-26</w:t>
      </w:r>
      <w:r w:rsidRPr="003B36E9">
        <w:rPr>
          <w:rFonts w:ascii="宋体" w:eastAsia="宋体" w:hAnsi="宋体" w:cs="宋体" w:hint="eastAsia"/>
          <w:color w:val="000000" w:themeColor="text1"/>
          <w:szCs w:val="21"/>
        </w:rPr>
        <w:t>日，高二年级参加了无锡市统一考试，采用统考统批的形式。从试卷特</w:t>
      </w:r>
      <w:r w:rsidRPr="003B36E9">
        <w:rPr>
          <w:rFonts w:ascii="宋体" w:eastAsia="宋体" w:hAnsi="宋体" w:cs="宋体" w:hint="eastAsia"/>
          <w:color w:val="000000" w:themeColor="text1"/>
          <w:szCs w:val="21"/>
        </w:rPr>
        <w:t>点来看，高二年级政治试卷试题难度适当，题量恰当，重点考察学生的基础知识和基本技能。从考试成绩来看，高二年级参加无锡大市统考统批，各层次班级分差均处于正常区间，完成了阶段性教学目标和教学任务。从改进措施来看，高二年级要在一轮复习后加强必修教材和选修教材的知识背诵记忆，加强选择题训练和主观题指导，提高本一本二模拟进线考生的配套率，提高达</w:t>
      </w:r>
      <w:r w:rsidRPr="003B36E9">
        <w:rPr>
          <w:rFonts w:ascii="宋体" w:eastAsia="宋体" w:hAnsi="宋体" w:cs="宋体" w:hint="eastAsia"/>
          <w:color w:val="000000" w:themeColor="text1"/>
          <w:szCs w:val="21"/>
        </w:rPr>
        <w:t>B</w:t>
      </w:r>
      <w:r w:rsidRPr="003B36E9">
        <w:rPr>
          <w:rFonts w:ascii="宋体" w:eastAsia="宋体" w:hAnsi="宋体" w:cs="宋体" w:hint="eastAsia"/>
          <w:color w:val="000000" w:themeColor="text1"/>
          <w:szCs w:val="21"/>
        </w:rPr>
        <w:t>率。</w:t>
      </w:r>
    </w:p>
    <w:p w:rsidR="00F93F04" w:rsidRPr="003B36E9" w:rsidRDefault="00DC5BC0">
      <w:pPr>
        <w:spacing w:line="380" w:lineRule="exact"/>
        <w:ind w:firstLineChars="200" w:firstLine="422"/>
        <w:rPr>
          <w:rFonts w:ascii="宋体" w:eastAsia="宋体" w:hAnsi="宋体" w:cs="宋体"/>
          <w:b/>
          <w:bCs/>
          <w:color w:val="000000" w:themeColor="text1"/>
          <w:kern w:val="0"/>
          <w:szCs w:val="21"/>
        </w:rPr>
      </w:pPr>
      <w:r w:rsidRPr="003B36E9">
        <w:rPr>
          <w:rFonts w:ascii="宋体" w:eastAsia="宋体" w:hAnsi="宋体" w:cs="宋体" w:hint="eastAsia"/>
          <w:b/>
          <w:bCs/>
          <w:color w:val="000000" w:themeColor="text1"/>
          <w:szCs w:val="21"/>
        </w:rPr>
        <w:t>4</w:t>
      </w:r>
      <w:r w:rsidRPr="003B36E9">
        <w:rPr>
          <w:rFonts w:ascii="宋体" w:eastAsia="宋体" w:hAnsi="宋体" w:cs="宋体" w:hint="eastAsia"/>
          <w:b/>
          <w:bCs/>
          <w:color w:val="000000" w:themeColor="text1"/>
          <w:szCs w:val="21"/>
        </w:rPr>
        <w:t>、</w:t>
      </w:r>
      <w:r w:rsidRPr="003B36E9">
        <w:rPr>
          <w:rFonts w:ascii="宋体" w:eastAsia="宋体" w:hAnsi="宋体" w:cs="宋体" w:hint="eastAsia"/>
          <w:b/>
          <w:bCs/>
          <w:color w:val="000000" w:themeColor="text1"/>
          <w:szCs w:val="21"/>
        </w:rPr>
        <w:t>开展高考试题研究</w:t>
      </w:r>
      <w:r w:rsidRPr="003B36E9">
        <w:rPr>
          <w:rFonts w:ascii="宋体" w:eastAsia="宋体" w:hAnsi="宋体" w:cs="宋体" w:hint="eastAsia"/>
          <w:b/>
          <w:bCs/>
          <w:color w:val="000000" w:themeColor="text1"/>
          <w:kern w:val="0"/>
          <w:szCs w:val="21"/>
        </w:rPr>
        <w:t>，</w:t>
      </w:r>
      <w:r w:rsidRPr="003B36E9">
        <w:rPr>
          <w:rFonts w:ascii="宋体" w:eastAsia="宋体" w:hAnsi="宋体" w:cs="宋体" w:hint="eastAsia"/>
          <w:b/>
          <w:bCs/>
          <w:color w:val="000000" w:themeColor="text1"/>
          <w:kern w:val="0"/>
          <w:szCs w:val="21"/>
        </w:rPr>
        <w:t>展示教育研究成果</w:t>
      </w:r>
    </w:p>
    <w:p w:rsidR="00F93F04" w:rsidRPr="003B36E9" w:rsidRDefault="00DC5BC0">
      <w:pPr>
        <w:spacing w:line="380" w:lineRule="exact"/>
        <w:ind w:firstLineChars="200" w:firstLine="420"/>
        <w:rPr>
          <w:rFonts w:ascii="宋体" w:eastAsia="宋体" w:hAnsi="宋体" w:cs="宋体"/>
          <w:color w:val="000000" w:themeColor="text1"/>
          <w:kern w:val="0"/>
          <w:szCs w:val="21"/>
        </w:rPr>
      </w:pPr>
      <w:r w:rsidRPr="003B36E9">
        <w:rPr>
          <w:rFonts w:ascii="宋体" w:eastAsia="宋体" w:hAnsi="宋体" w:cs="宋体" w:hint="eastAsia"/>
          <w:color w:val="000000" w:themeColor="text1"/>
          <w:kern w:val="0"/>
          <w:szCs w:val="21"/>
        </w:rPr>
        <w:t>6</w:t>
      </w:r>
      <w:r w:rsidRPr="003B36E9">
        <w:rPr>
          <w:rFonts w:ascii="宋体" w:eastAsia="宋体" w:hAnsi="宋体" w:cs="宋体" w:hint="eastAsia"/>
          <w:color w:val="000000" w:themeColor="text1"/>
          <w:kern w:val="0"/>
          <w:szCs w:val="21"/>
        </w:rPr>
        <w:t>月</w:t>
      </w:r>
      <w:r w:rsidRPr="003B36E9">
        <w:rPr>
          <w:rFonts w:ascii="宋体" w:eastAsia="宋体" w:hAnsi="宋体" w:cs="宋体" w:hint="eastAsia"/>
          <w:color w:val="000000" w:themeColor="text1"/>
          <w:kern w:val="0"/>
          <w:szCs w:val="21"/>
        </w:rPr>
        <w:t>11</w:t>
      </w:r>
      <w:r w:rsidRPr="003B36E9">
        <w:rPr>
          <w:rFonts w:ascii="宋体" w:eastAsia="宋体" w:hAnsi="宋体" w:cs="宋体" w:hint="eastAsia"/>
          <w:color w:val="000000" w:themeColor="text1"/>
          <w:kern w:val="0"/>
          <w:szCs w:val="21"/>
        </w:rPr>
        <w:t>日，我组王玲老师的</w:t>
      </w:r>
      <w:r w:rsidRPr="003B36E9">
        <w:rPr>
          <w:rFonts w:ascii="宋体" w:eastAsia="宋体" w:hAnsi="宋体" w:cs="宋体" w:hint="eastAsia"/>
          <w:color w:val="000000" w:themeColor="text1"/>
          <w:kern w:val="0"/>
          <w:szCs w:val="21"/>
        </w:rPr>
        <w:t>2019</w:t>
      </w:r>
      <w:r w:rsidRPr="003B36E9">
        <w:rPr>
          <w:rFonts w:ascii="宋体" w:eastAsia="宋体" w:hAnsi="宋体" w:cs="宋体" w:hint="eastAsia"/>
          <w:color w:val="000000" w:themeColor="text1"/>
          <w:kern w:val="0"/>
          <w:szCs w:val="21"/>
        </w:rPr>
        <w:t>年江苏高考政治试卷分析文章《政治：</w:t>
      </w:r>
      <w:r w:rsidRPr="003B36E9">
        <w:rPr>
          <w:rFonts w:ascii="宋体" w:eastAsia="宋体" w:hAnsi="宋体" w:cs="宋体" w:hint="eastAsia"/>
          <w:color w:val="000000" w:themeColor="text1"/>
          <w:szCs w:val="21"/>
        </w:rPr>
        <w:t>考查知识点贴近生活和时政</w:t>
      </w:r>
      <w:r w:rsidRPr="003B36E9">
        <w:rPr>
          <w:rFonts w:ascii="宋体" w:eastAsia="宋体" w:hAnsi="宋体" w:cs="宋体" w:hint="eastAsia"/>
          <w:color w:val="000000" w:themeColor="text1"/>
          <w:kern w:val="0"/>
          <w:szCs w:val="21"/>
        </w:rPr>
        <w:t>》发表于《江南晚报》高考特刊。全文如下：</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2019</w:t>
      </w:r>
      <w:r w:rsidRPr="003B36E9">
        <w:rPr>
          <w:rFonts w:ascii="宋体" w:eastAsia="宋体" w:hAnsi="宋体" w:cs="宋体" w:hint="eastAsia"/>
          <w:color w:val="000000" w:themeColor="text1"/>
          <w:szCs w:val="21"/>
          <w:shd w:val="clear" w:color="auto" w:fill="FFFFFF"/>
        </w:rPr>
        <w:t>年江苏省政治高考试卷命题按照“有利于科学选拔人才、促进学生健康发展、维护社会公平”的原则，以高中思想政治课程标准和考试大纲为指导，以考试说明为依据，坚持理论联系实际，试卷保持较高的信度和效度以及必要的区分度和适当的难度，坚持了能力立意为主导，以稳为主，稳中有新。考查内容全部回归教材，突出重点难点，试题遵循了“考查核心知识为主</w:t>
      </w:r>
      <w:r w:rsidRPr="003B36E9">
        <w:rPr>
          <w:rFonts w:ascii="宋体" w:eastAsia="宋体" w:hAnsi="宋体" w:cs="宋体" w:hint="eastAsia"/>
          <w:color w:val="000000" w:themeColor="text1"/>
          <w:szCs w:val="21"/>
          <w:shd w:val="clear" w:color="auto" w:fill="FFFFFF"/>
        </w:rPr>
        <w:t>体”的原则，涵盖了考试大纲中的大部</w:t>
      </w:r>
      <w:r w:rsidRPr="003B36E9">
        <w:rPr>
          <w:rFonts w:ascii="宋体" w:eastAsia="宋体" w:hAnsi="宋体" w:cs="宋体" w:hint="eastAsia"/>
          <w:color w:val="000000" w:themeColor="text1"/>
          <w:szCs w:val="21"/>
          <w:shd w:val="clear" w:color="auto" w:fill="FFFFFF"/>
        </w:rPr>
        <w:lastRenderedPageBreak/>
        <w:t>分知识点，也适当加入时政材料的用语，促使学生关注国家大事要事，将所学知识学以致用。</w:t>
      </w:r>
    </w:p>
    <w:p w:rsidR="00F93F04" w:rsidRPr="003B36E9" w:rsidRDefault="00DC5BC0">
      <w:pPr>
        <w:spacing w:line="380" w:lineRule="exact"/>
        <w:ind w:firstLineChars="200" w:firstLine="420"/>
        <w:rPr>
          <w:rFonts w:ascii="宋体" w:eastAsia="宋体" w:hAnsi="宋体" w:cs="宋体"/>
          <w:b/>
          <w:bCs/>
          <w:color w:val="000000" w:themeColor="text1"/>
          <w:szCs w:val="21"/>
          <w:shd w:val="clear" w:color="auto" w:fill="FFFFFF"/>
        </w:rPr>
      </w:pPr>
      <w:r w:rsidRPr="003B36E9">
        <w:rPr>
          <w:rFonts w:ascii="宋体" w:eastAsia="宋体" w:hAnsi="宋体" w:cs="宋体" w:hint="eastAsia"/>
          <w:noProof/>
          <w:color w:val="000000" w:themeColor="text1"/>
          <w:szCs w:val="21"/>
          <w:shd w:val="clear" w:color="auto" w:fill="FFFFFF"/>
        </w:rPr>
        <w:drawing>
          <wp:anchor distT="0" distB="0" distL="114300" distR="114300" simplePos="0" relativeHeight="251658240" behindDoc="0" locked="0" layoutInCell="1" allowOverlap="1" wp14:anchorId="0CD9F2FB" wp14:editId="204B4680">
            <wp:simplePos x="0" y="0"/>
            <wp:positionH relativeFrom="column">
              <wp:posOffset>2483485</wp:posOffset>
            </wp:positionH>
            <wp:positionV relativeFrom="paragraph">
              <wp:posOffset>107950</wp:posOffset>
            </wp:positionV>
            <wp:extent cx="3714750" cy="1762125"/>
            <wp:effectExtent l="0" t="0" r="0" b="9525"/>
            <wp:wrapSquare wrapText="bothSides"/>
            <wp:docPr id="1" name="图片 1" descr="1561532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1532261(1)"/>
                    <pic:cNvPicPr>
                      <a:picLocks noChangeAspect="1"/>
                    </pic:cNvPicPr>
                  </pic:nvPicPr>
                  <pic:blipFill>
                    <a:blip r:embed="rId8"/>
                    <a:stretch>
                      <a:fillRect/>
                    </a:stretch>
                  </pic:blipFill>
                  <pic:spPr>
                    <a:xfrm>
                      <a:off x="0" y="0"/>
                      <a:ext cx="3714750" cy="1762125"/>
                    </a:xfrm>
                    <a:prstGeom prst="rect">
                      <a:avLst/>
                    </a:prstGeom>
                  </pic:spPr>
                </pic:pic>
              </a:graphicData>
            </a:graphic>
          </wp:anchor>
        </w:drawing>
      </w:r>
      <w:r w:rsidRPr="003B36E9">
        <w:rPr>
          <w:rFonts w:ascii="宋体" w:eastAsia="宋体" w:hAnsi="宋体" w:cs="宋体" w:hint="eastAsia"/>
          <w:b/>
          <w:bCs/>
          <w:color w:val="000000" w:themeColor="text1"/>
          <w:szCs w:val="21"/>
          <w:shd w:val="clear" w:color="auto" w:fill="FFFFFF"/>
        </w:rPr>
        <w:t>一、题目分值配比</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按考试大纲要求，题目分值经济生活约</w:t>
      </w:r>
      <w:r w:rsidRPr="003B36E9">
        <w:rPr>
          <w:rFonts w:ascii="宋体" w:eastAsia="宋体" w:hAnsi="宋体" w:cs="宋体" w:hint="eastAsia"/>
          <w:color w:val="000000" w:themeColor="text1"/>
          <w:szCs w:val="21"/>
          <w:shd w:val="clear" w:color="auto" w:fill="FFFFFF"/>
        </w:rPr>
        <w:t>25%</w:t>
      </w:r>
      <w:r w:rsidRPr="003B36E9">
        <w:rPr>
          <w:rFonts w:ascii="宋体" w:eastAsia="宋体" w:hAnsi="宋体" w:cs="宋体" w:hint="eastAsia"/>
          <w:color w:val="000000" w:themeColor="text1"/>
          <w:szCs w:val="21"/>
          <w:shd w:val="clear" w:color="auto" w:fill="FFFFFF"/>
        </w:rPr>
        <w:t>、政治生活约</w:t>
      </w:r>
      <w:r w:rsidRPr="003B36E9">
        <w:rPr>
          <w:rFonts w:ascii="宋体" w:eastAsia="宋体" w:hAnsi="宋体" w:cs="宋体" w:hint="eastAsia"/>
          <w:color w:val="000000" w:themeColor="text1"/>
          <w:szCs w:val="21"/>
          <w:shd w:val="clear" w:color="auto" w:fill="FFFFFF"/>
        </w:rPr>
        <w:t>15%</w:t>
      </w:r>
      <w:r w:rsidRPr="003B36E9">
        <w:rPr>
          <w:rFonts w:ascii="宋体" w:eastAsia="宋体" w:hAnsi="宋体" w:cs="宋体" w:hint="eastAsia"/>
          <w:color w:val="000000" w:themeColor="text1"/>
          <w:szCs w:val="21"/>
          <w:shd w:val="clear" w:color="auto" w:fill="FFFFFF"/>
        </w:rPr>
        <w:t>、文化生活约</w:t>
      </w:r>
      <w:r w:rsidRPr="003B36E9">
        <w:rPr>
          <w:rFonts w:ascii="宋体" w:eastAsia="宋体" w:hAnsi="宋体" w:cs="宋体" w:hint="eastAsia"/>
          <w:color w:val="000000" w:themeColor="text1"/>
          <w:szCs w:val="21"/>
          <w:shd w:val="clear" w:color="auto" w:fill="FFFFFF"/>
        </w:rPr>
        <w:t>15%</w:t>
      </w:r>
      <w:r w:rsidRPr="003B36E9">
        <w:rPr>
          <w:rFonts w:ascii="宋体" w:eastAsia="宋体" w:hAnsi="宋体" w:cs="宋体" w:hint="eastAsia"/>
          <w:color w:val="000000" w:themeColor="text1"/>
          <w:szCs w:val="21"/>
          <w:shd w:val="clear" w:color="auto" w:fill="FFFFFF"/>
        </w:rPr>
        <w:t>、生活与哲学约</w:t>
      </w:r>
      <w:r w:rsidRPr="003B36E9">
        <w:rPr>
          <w:rFonts w:ascii="宋体" w:eastAsia="宋体" w:hAnsi="宋体" w:cs="宋体" w:hint="eastAsia"/>
          <w:color w:val="000000" w:themeColor="text1"/>
          <w:szCs w:val="21"/>
          <w:shd w:val="clear" w:color="auto" w:fill="FFFFFF"/>
        </w:rPr>
        <w:t>25%</w:t>
      </w:r>
      <w:r w:rsidRPr="003B36E9">
        <w:rPr>
          <w:rFonts w:ascii="宋体" w:eastAsia="宋体" w:hAnsi="宋体" w:cs="宋体" w:hint="eastAsia"/>
          <w:color w:val="000000" w:themeColor="text1"/>
          <w:szCs w:val="21"/>
          <w:shd w:val="clear" w:color="auto" w:fill="FFFFFF"/>
        </w:rPr>
        <w:t>、时事政治约</w:t>
      </w:r>
      <w:r w:rsidRPr="003B36E9">
        <w:rPr>
          <w:rFonts w:ascii="宋体" w:eastAsia="宋体" w:hAnsi="宋体" w:cs="宋体" w:hint="eastAsia"/>
          <w:color w:val="000000" w:themeColor="text1"/>
          <w:szCs w:val="21"/>
          <w:shd w:val="clear" w:color="auto" w:fill="FFFFFF"/>
        </w:rPr>
        <w:t>10%</w:t>
      </w:r>
      <w:r w:rsidRPr="003B36E9">
        <w:rPr>
          <w:rFonts w:ascii="宋体" w:eastAsia="宋体" w:hAnsi="宋体" w:cs="宋体" w:hint="eastAsia"/>
          <w:color w:val="000000" w:themeColor="text1"/>
          <w:szCs w:val="21"/>
          <w:shd w:val="clear" w:color="auto" w:fill="FFFFFF"/>
        </w:rPr>
        <w:t>、选考部分国家和国际组织常识约</w:t>
      </w:r>
      <w:r w:rsidRPr="003B36E9">
        <w:rPr>
          <w:rFonts w:ascii="宋体" w:eastAsia="宋体" w:hAnsi="宋体" w:cs="宋体" w:hint="eastAsia"/>
          <w:color w:val="000000" w:themeColor="text1"/>
          <w:szCs w:val="21"/>
          <w:shd w:val="clear" w:color="auto" w:fill="FFFFFF"/>
        </w:rPr>
        <w:t>10%</w:t>
      </w:r>
      <w:r w:rsidRPr="003B36E9">
        <w:rPr>
          <w:rFonts w:ascii="宋体" w:eastAsia="宋体" w:hAnsi="宋体" w:cs="宋体" w:hint="eastAsia"/>
          <w:color w:val="000000" w:themeColor="text1"/>
          <w:szCs w:val="21"/>
          <w:shd w:val="clear" w:color="auto" w:fill="FFFFFF"/>
        </w:rPr>
        <w:t>。这次试卷的模块知识点和分值的配比如下表：</w:t>
      </w:r>
    </w:p>
    <w:p w:rsidR="00F93F04" w:rsidRPr="003B36E9" w:rsidRDefault="00DC5BC0">
      <w:pPr>
        <w:spacing w:line="380" w:lineRule="exact"/>
        <w:ind w:firstLineChars="200" w:firstLine="422"/>
        <w:rPr>
          <w:rFonts w:ascii="宋体" w:eastAsia="宋体" w:hAnsi="宋体" w:cs="宋体"/>
          <w:b/>
          <w:bCs/>
          <w:color w:val="000000" w:themeColor="text1"/>
          <w:szCs w:val="21"/>
          <w:shd w:val="clear" w:color="auto" w:fill="FFFFFF"/>
        </w:rPr>
      </w:pPr>
      <w:r w:rsidRPr="003B36E9">
        <w:rPr>
          <w:rFonts w:ascii="宋体" w:eastAsia="宋体" w:hAnsi="宋体" w:cs="宋体" w:hint="eastAsia"/>
          <w:b/>
          <w:bCs/>
          <w:color w:val="000000" w:themeColor="text1"/>
          <w:szCs w:val="21"/>
          <w:shd w:val="clear" w:color="auto" w:fill="FFFFFF"/>
        </w:rPr>
        <w:t>二、题目特点</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试题知识点来源于教材却不拘泥于教材，灵活度较大，难度中等偏上，对考生的综合分析、提取和概括能力提出较高要求。每一年的选择题难度都会在必修</w:t>
      </w:r>
      <w:r w:rsidRPr="003B36E9">
        <w:rPr>
          <w:rFonts w:ascii="宋体" w:eastAsia="宋体" w:hAnsi="宋体" w:cs="宋体" w:hint="eastAsia"/>
          <w:color w:val="000000" w:themeColor="text1"/>
          <w:szCs w:val="21"/>
          <w:shd w:val="clear" w:color="auto" w:fill="FFFFFF"/>
        </w:rPr>
        <w:t>1</w:t>
      </w:r>
      <w:r w:rsidRPr="003B36E9">
        <w:rPr>
          <w:rFonts w:ascii="宋体" w:eastAsia="宋体" w:hAnsi="宋体" w:cs="宋体" w:hint="eastAsia"/>
          <w:color w:val="000000" w:themeColor="text1"/>
          <w:szCs w:val="21"/>
          <w:shd w:val="clear" w:color="auto" w:fill="FFFFFF"/>
        </w:rPr>
        <w:t>《经济生活》和必修</w:t>
      </w:r>
      <w:r w:rsidRPr="003B36E9">
        <w:rPr>
          <w:rFonts w:ascii="宋体" w:eastAsia="宋体" w:hAnsi="宋体" w:cs="宋体" w:hint="eastAsia"/>
          <w:color w:val="000000" w:themeColor="text1"/>
          <w:szCs w:val="21"/>
          <w:shd w:val="clear" w:color="auto" w:fill="FFFFFF"/>
        </w:rPr>
        <w:t>4</w:t>
      </w:r>
      <w:r w:rsidRPr="003B36E9">
        <w:rPr>
          <w:rFonts w:ascii="宋体" w:eastAsia="宋体" w:hAnsi="宋体" w:cs="宋体" w:hint="eastAsia"/>
          <w:color w:val="000000" w:themeColor="text1"/>
          <w:szCs w:val="21"/>
          <w:shd w:val="clear" w:color="auto" w:fill="FFFFFF"/>
        </w:rPr>
        <w:t>《生活与哲学》这两个模块的考查上。《经济生活》　如选择题第</w:t>
      </w:r>
      <w:r w:rsidRPr="003B36E9">
        <w:rPr>
          <w:rFonts w:ascii="宋体" w:eastAsia="宋体" w:hAnsi="宋体" w:cs="宋体" w:hint="eastAsia"/>
          <w:color w:val="000000" w:themeColor="text1"/>
          <w:szCs w:val="21"/>
          <w:shd w:val="clear" w:color="auto" w:fill="FFFFFF"/>
        </w:rPr>
        <w:t>11</w:t>
      </w:r>
      <w:r w:rsidRPr="003B36E9">
        <w:rPr>
          <w:rFonts w:ascii="宋体" w:eastAsia="宋体" w:hAnsi="宋体" w:cs="宋体" w:hint="eastAsia"/>
          <w:color w:val="000000" w:themeColor="text1"/>
          <w:szCs w:val="21"/>
          <w:shd w:val="clear" w:color="auto" w:fill="FFFFFF"/>
        </w:rPr>
        <w:t>题就是考查电网企业电价水平降低对工商业产品供需的影响，供需曲线图的分析这类题型几乎每年都会考，</w:t>
      </w:r>
      <w:r w:rsidRPr="003B36E9">
        <w:rPr>
          <w:rFonts w:ascii="宋体" w:eastAsia="宋体" w:hAnsi="宋体" w:cs="宋体" w:hint="eastAsia"/>
          <w:color w:val="000000" w:themeColor="text1"/>
          <w:szCs w:val="21"/>
          <w:shd w:val="clear" w:color="auto" w:fill="FFFFFF"/>
        </w:rPr>
        <w:t>2018</w:t>
      </w:r>
      <w:r w:rsidRPr="003B36E9">
        <w:rPr>
          <w:rFonts w:ascii="宋体" w:eastAsia="宋体" w:hAnsi="宋体" w:cs="宋体" w:hint="eastAsia"/>
          <w:color w:val="000000" w:themeColor="text1"/>
          <w:szCs w:val="21"/>
          <w:shd w:val="clear" w:color="auto" w:fill="FFFFFF"/>
        </w:rPr>
        <w:t>年的第</w:t>
      </w:r>
      <w:r w:rsidRPr="003B36E9">
        <w:rPr>
          <w:rFonts w:ascii="宋体" w:eastAsia="宋体" w:hAnsi="宋体" w:cs="宋体" w:hint="eastAsia"/>
          <w:color w:val="000000" w:themeColor="text1"/>
          <w:szCs w:val="21"/>
          <w:shd w:val="clear" w:color="auto" w:fill="FFFFFF"/>
        </w:rPr>
        <w:t>10</w:t>
      </w:r>
      <w:r w:rsidRPr="003B36E9">
        <w:rPr>
          <w:rFonts w:ascii="宋体" w:eastAsia="宋体" w:hAnsi="宋体" w:cs="宋体" w:hint="eastAsia"/>
          <w:color w:val="000000" w:themeColor="text1"/>
          <w:szCs w:val="21"/>
          <w:shd w:val="clear" w:color="auto" w:fill="FFFFFF"/>
        </w:rPr>
        <w:t>题也是考的供需曲线图；再如今年选择题第</w:t>
      </w:r>
      <w:r w:rsidRPr="003B36E9">
        <w:rPr>
          <w:rFonts w:ascii="宋体" w:eastAsia="宋体" w:hAnsi="宋体" w:cs="宋体" w:hint="eastAsia"/>
          <w:color w:val="000000" w:themeColor="text1"/>
          <w:szCs w:val="21"/>
          <w:shd w:val="clear" w:color="auto" w:fill="FFFFFF"/>
        </w:rPr>
        <w:t>9</w:t>
      </w:r>
      <w:r w:rsidRPr="003B36E9">
        <w:rPr>
          <w:rFonts w:ascii="宋体" w:eastAsia="宋体" w:hAnsi="宋体" w:cs="宋体" w:hint="eastAsia"/>
          <w:color w:val="000000" w:themeColor="text1"/>
          <w:szCs w:val="21"/>
          <w:shd w:val="clear" w:color="auto" w:fill="FFFFFF"/>
        </w:rPr>
        <w:t>题的推导类题目，需要学生不仅要了解时政，更要会将基本知识点的综合运用。《生活与哲学》如选择题第</w:t>
      </w:r>
      <w:r w:rsidRPr="003B36E9">
        <w:rPr>
          <w:rFonts w:ascii="宋体" w:eastAsia="宋体" w:hAnsi="宋体" w:cs="宋体" w:hint="eastAsia"/>
          <w:color w:val="000000" w:themeColor="text1"/>
          <w:szCs w:val="21"/>
          <w:shd w:val="clear" w:color="auto" w:fill="FFFFFF"/>
        </w:rPr>
        <w:t>28</w:t>
      </w:r>
      <w:r w:rsidRPr="003B36E9">
        <w:rPr>
          <w:rFonts w:ascii="宋体" w:eastAsia="宋体" w:hAnsi="宋体" w:cs="宋体" w:hint="eastAsia"/>
          <w:color w:val="000000" w:themeColor="text1"/>
          <w:szCs w:val="21"/>
          <w:shd w:val="clear" w:color="auto" w:fill="FFFFFF"/>
        </w:rPr>
        <w:t>题考查“意识的自觉选择性”知识点，它和“意</w:t>
      </w:r>
      <w:r w:rsidRPr="003B36E9">
        <w:rPr>
          <w:rFonts w:ascii="宋体" w:eastAsia="宋体" w:hAnsi="宋体" w:cs="宋体" w:hint="eastAsia"/>
          <w:color w:val="000000" w:themeColor="text1"/>
          <w:szCs w:val="21"/>
          <w:shd w:val="clear" w:color="auto" w:fill="FFFFFF"/>
        </w:rPr>
        <w:t>识的主动创造性”是一个教学难点，好在没有用“意识的主动创造性”作为干扰项，适当降低了难度；选择题第</w:t>
      </w:r>
      <w:r w:rsidRPr="003B36E9">
        <w:rPr>
          <w:rFonts w:ascii="宋体" w:eastAsia="宋体" w:hAnsi="宋体" w:cs="宋体" w:hint="eastAsia"/>
          <w:color w:val="000000" w:themeColor="text1"/>
          <w:szCs w:val="21"/>
          <w:shd w:val="clear" w:color="auto" w:fill="FFFFFF"/>
        </w:rPr>
        <w:t>29</w:t>
      </w:r>
      <w:r w:rsidRPr="003B36E9">
        <w:rPr>
          <w:rFonts w:ascii="宋体" w:eastAsia="宋体" w:hAnsi="宋体" w:cs="宋体" w:hint="eastAsia"/>
          <w:color w:val="000000" w:themeColor="text1"/>
          <w:szCs w:val="21"/>
          <w:shd w:val="clear" w:color="auto" w:fill="FFFFFF"/>
        </w:rPr>
        <w:t>题考查的“联系多样性”、选择题第</w:t>
      </w:r>
      <w:r w:rsidRPr="003B36E9">
        <w:rPr>
          <w:rFonts w:ascii="宋体" w:eastAsia="宋体" w:hAnsi="宋体" w:cs="宋体" w:hint="eastAsia"/>
          <w:color w:val="000000" w:themeColor="text1"/>
          <w:szCs w:val="21"/>
          <w:shd w:val="clear" w:color="auto" w:fill="FFFFFF"/>
        </w:rPr>
        <w:t>30</w:t>
      </w:r>
      <w:r w:rsidRPr="003B36E9">
        <w:rPr>
          <w:rFonts w:ascii="宋体" w:eastAsia="宋体" w:hAnsi="宋体" w:cs="宋体" w:hint="eastAsia"/>
          <w:color w:val="000000" w:themeColor="text1"/>
          <w:szCs w:val="21"/>
          <w:shd w:val="clear" w:color="auto" w:fill="FFFFFF"/>
        </w:rPr>
        <w:t>题的漫画“忧心忡忡”与“坚车能载重，渡河不如舟”蕴含的“矛盾特殊性原理，要求具体问题具体分析”都需要学生从文字材料和漫画中去仔细提取、准确理解并加以选择，这就提醒考生们在注重对基础知识掌握的基础上，更应该注重对解读、提取、概括材料信息能力和知识迁移能力的提升。</w:t>
      </w:r>
    </w:p>
    <w:p w:rsidR="00F93F04" w:rsidRPr="003B36E9" w:rsidRDefault="00DC5BC0">
      <w:pPr>
        <w:spacing w:line="380" w:lineRule="exact"/>
        <w:ind w:firstLineChars="200" w:firstLine="422"/>
        <w:rPr>
          <w:rFonts w:ascii="宋体" w:eastAsia="宋体" w:hAnsi="宋体" w:cs="宋体"/>
          <w:b/>
          <w:bCs/>
          <w:color w:val="000000" w:themeColor="text1"/>
          <w:szCs w:val="21"/>
          <w:shd w:val="clear" w:color="auto" w:fill="FFFFFF"/>
        </w:rPr>
      </w:pPr>
      <w:r w:rsidRPr="003B36E9">
        <w:rPr>
          <w:rFonts w:ascii="宋体" w:eastAsia="宋体" w:hAnsi="宋体" w:cs="宋体" w:hint="eastAsia"/>
          <w:b/>
          <w:bCs/>
          <w:color w:val="000000" w:themeColor="text1"/>
          <w:szCs w:val="21"/>
          <w:shd w:val="clear" w:color="auto" w:fill="FFFFFF"/>
        </w:rPr>
        <w:t>三、命题角度</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试题的命题角度更加突出时政性，把握综合性，强调开放性。</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思想政治学科与其他学科在命题上最大的区别点</w:t>
      </w:r>
      <w:r w:rsidRPr="003B36E9">
        <w:rPr>
          <w:rFonts w:ascii="宋体" w:eastAsia="宋体" w:hAnsi="宋体" w:cs="宋体" w:hint="eastAsia"/>
          <w:color w:val="000000" w:themeColor="text1"/>
          <w:szCs w:val="21"/>
          <w:shd w:val="clear" w:color="auto" w:fill="FFFFFF"/>
        </w:rPr>
        <w:t>就在于其时政性极强，每年的试卷，无论是选择题还是主观题，题干材料中都会联系最新时政热点内容，对知识点的考查更加贴近生活、贴近时政。江苏卷主观题第</w:t>
      </w:r>
      <w:r w:rsidRPr="003B36E9">
        <w:rPr>
          <w:rFonts w:ascii="宋体" w:eastAsia="宋体" w:hAnsi="宋体" w:cs="宋体" w:hint="eastAsia"/>
          <w:color w:val="000000" w:themeColor="text1"/>
          <w:szCs w:val="21"/>
          <w:shd w:val="clear" w:color="auto" w:fill="FFFFFF"/>
        </w:rPr>
        <w:t>36</w:t>
      </w:r>
      <w:r w:rsidRPr="003B36E9">
        <w:rPr>
          <w:rFonts w:ascii="宋体" w:eastAsia="宋体" w:hAnsi="宋体" w:cs="宋体" w:hint="eastAsia"/>
          <w:color w:val="000000" w:themeColor="text1"/>
          <w:szCs w:val="21"/>
          <w:shd w:val="clear" w:color="auto" w:fill="FFFFFF"/>
        </w:rPr>
        <w:t>题材料中涉及“一带一路”热点，命题设问“中国应如何与广大发展中国家共建命运共同体”；　选择题第</w:t>
      </w:r>
      <w:r w:rsidRPr="003B36E9">
        <w:rPr>
          <w:rFonts w:ascii="宋体" w:eastAsia="宋体" w:hAnsi="宋体" w:cs="宋体" w:hint="eastAsia"/>
          <w:color w:val="000000" w:themeColor="text1"/>
          <w:szCs w:val="21"/>
          <w:shd w:val="clear" w:color="auto" w:fill="FFFFFF"/>
        </w:rPr>
        <w:t>12</w:t>
      </w:r>
      <w:r w:rsidRPr="003B36E9">
        <w:rPr>
          <w:rFonts w:ascii="宋体" w:eastAsia="宋体" w:hAnsi="宋体" w:cs="宋体" w:hint="eastAsia"/>
          <w:color w:val="000000" w:themeColor="text1"/>
          <w:szCs w:val="21"/>
          <w:shd w:val="clear" w:color="auto" w:fill="FFFFFF"/>
        </w:rPr>
        <w:t>题的选项就结合了十九大最新提出的习近平新时代中国特色社会主义思想的新的发展理念知识点；选择题第</w:t>
      </w:r>
      <w:r w:rsidRPr="003B36E9">
        <w:rPr>
          <w:rFonts w:ascii="宋体" w:eastAsia="宋体" w:hAnsi="宋体" w:cs="宋体" w:hint="eastAsia"/>
          <w:color w:val="000000" w:themeColor="text1"/>
          <w:szCs w:val="21"/>
          <w:shd w:val="clear" w:color="auto" w:fill="FFFFFF"/>
        </w:rPr>
        <w:t>15</w:t>
      </w:r>
      <w:r w:rsidRPr="003B36E9">
        <w:rPr>
          <w:rFonts w:ascii="宋体" w:eastAsia="宋体" w:hAnsi="宋体" w:cs="宋体" w:hint="eastAsia"/>
          <w:color w:val="000000" w:themeColor="text1"/>
          <w:szCs w:val="21"/>
          <w:shd w:val="clear" w:color="auto" w:fill="FFFFFF"/>
        </w:rPr>
        <w:t>题考查“党中央对纪律监察的高度重视问题”都蕴含着热点时政问题。</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在把握综合性这方面，主观题第</w:t>
      </w:r>
      <w:r w:rsidRPr="003B36E9">
        <w:rPr>
          <w:rFonts w:ascii="宋体" w:eastAsia="宋体" w:hAnsi="宋体" w:cs="宋体" w:hint="eastAsia"/>
          <w:color w:val="000000" w:themeColor="text1"/>
          <w:szCs w:val="21"/>
          <w:shd w:val="clear" w:color="auto" w:fill="FFFFFF"/>
        </w:rPr>
        <w:t>35</w:t>
      </w:r>
      <w:r w:rsidRPr="003B36E9">
        <w:rPr>
          <w:rFonts w:ascii="宋体" w:eastAsia="宋体" w:hAnsi="宋体" w:cs="宋体" w:hint="eastAsia"/>
          <w:color w:val="000000" w:themeColor="text1"/>
          <w:szCs w:val="21"/>
          <w:shd w:val="clear" w:color="auto" w:fill="FFFFFF"/>
        </w:rPr>
        <w:t>题充分显现了这点，这道题目不仅考查学生的计算功底，更让学生通过图表中的项目能准确判断出甲推动经济发展是依靠创新驱动和制度改革这些表面看不到的东西推导出来的，而乙则是依靠资本和劳动投入这些图表中已有的选项来推动经济发展的，这很好地考查了学生的分析和综合运用知识的能力；　选择题第</w:t>
      </w:r>
      <w:r w:rsidRPr="003B36E9">
        <w:rPr>
          <w:rFonts w:ascii="宋体" w:eastAsia="宋体" w:hAnsi="宋体" w:cs="宋体" w:hint="eastAsia"/>
          <w:color w:val="000000" w:themeColor="text1"/>
          <w:szCs w:val="21"/>
          <w:shd w:val="clear" w:color="auto" w:fill="FFFFFF"/>
        </w:rPr>
        <w:t>19</w:t>
      </w:r>
      <w:r w:rsidRPr="003B36E9">
        <w:rPr>
          <w:rFonts w:ascii="宋体" w:eastAsia="宋体" w:hAnsi="宋体" w:cs="宋体" w:hint="eastAsia"/>
          <w:color w:val="000000" w:themeColor="text1"/>
          <w:szCs w:val="21"/>
          <w:shd w:val="clear" w:color="auto" w:fill="FFFFFF"/>
        </w:rPr>
        <w:t>题选择项</w:t>
      </w:r>
      <w:bookmarkStart w:id="0" w:name="_GoBack"/>
      <w:bookmarkEnd w:id="0"/>
      <w:r w:rsidRPr="003B36E9">
        <w:rPr>
          <w:rFonts w:ascii="宋体" w:eastAsia="宋体" w:hAnsi="宋体" w:cs="宋体" w:hint="eastAsia"/>
          <w:color w:val="000000" w:themeColor="text1"/>
          <w:szCs w:val="21"/>
          <w:shd w:val="clear" w:color="auto" w:fill="FFFFFF"/>
        </w:rPr>
        <w:t>涵盖了《政治生活》和《文化生活》的知识点考核，跨模块选项更需要学生审题能力强，不局限于固定模块知识点的苑囿。</w:t>
      </w:r>
    </w:p>
    <w:p w:rsidR="00F93F04" w:rsidRPr="003B36E9" w:rsidRDefault="00DC5BC0">
      <w:pPr>
        <w:spacing w:line="380" w:lineRule="exact"/>
        <w:ind w:firstLineChars="200" w:firstLine="420"/>
        <w:rPr>
          <w:rFonts w:ascii="宋体" w:eastAsia="宋体" w:hAnsi="宋体" w:cs="宋体"/>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另外值得强调的是，每年政治主观题的最后一题，都会有一问是开放类题型，往往以“紧扣主</w:t>
      </w:r>
      <w:r w:rsidRPr="003B36E9">
        <w:rPr>
          <w:rFonts w:ascii="宋体" w:eastAsia="宋体" w:hAnsi="宋体" w:cs="宋体" w:hint="eastAsia"/>
          <w:color w:val="000000" w:themeColor="text1"/>
          <w:szCs w:val="21"/>
          <w:shd w:val="clear" w:color="auto" w:fill="FFFFFF"/>
        </w:rPr>
        <w:t>题、理由充分、观点明确、合乎逻辑”使用学科范围内写一篇小论文，同学们要仔细审题，心中默想知识点，还要结合社会实际精巧而准确地组织语言，使小论文有理有据还要有知识点，这是对学生能力的大提升，培养学生用理性的思维、规范的语言、开阔的眼界来认识和改造世界。</w:t>
      </w:r>
    </w:p>
    <w:p w:rsidR="00F93F04" w:rsidRPr="003B36E9" w:rsidRDefault="00DC5BC0">
      <w:pPr>
        <w:spacing w:line="380" w:lineRule="exact"/>
        <w:ind w:firstLineChars="200" w:firstLine="420"/>
        <w:rPr>
          <w:rFonts w:ascii="宋体" w:eastAsia="宋体" w:hAnsi="宋体" w:cs="宋体"/>
          <w:b/>
          <w:bCs/>
          <w:color w:val="000000" w:themeColor="text1"/>
          <w:szCs w:val="21"/>
          <w:shd w:val="clear" w:color="auto" w:fill="FFFFFF"/>
        </w:rPr>
      </w:pPr>
      <w:r w:rsidRPr="003B36E9">
        <w:rPr>
          <w:rFonts w:ascii="宋体" w:eastAsia="宋体" w:hAnsi="宋体" w:cs="宋体" w:hint="eastAsia"/>
          <w:color w:val="000000" w:themeColor="text1"/>
          <w:szCs w:val="21"/>
          <w:shd w:val="clear" w:color="auto" w:fill="FFFFFF"/>
        </w:rPr>
        <w:t>2019</w:t>
      </w:r>
      <w:r w:rsidRPr="003B36E9">
        <w:rPr>
          <w:rFonts w:ascii="宋体" w:eastAsia="宋体" w:hAnsi="宋体" w:cs="宋体" w:hint="eastAsia"/>
          <w:color w:val="000000" w:themeColor="text1"/>
          <w:szCs w:val="21"/>
          <w:shd w:val="clear" w:color="auto" w:fill="FFFFFF"/>
        </w:rPr>
        <w:t>年江苏省高考政治试卷从整体来看，在参照新课程标准、确保考查范围不超纲的前提下，试题的灵活度越来越大，对考生的思想政治学科素养进行了一次比较全面的考核和提升。</w:t>
      </w:r>
    </w:p>
    <w:sectPr w:rsidR="00F93F04" w:rsidRPr="003B36E9">
      <w:headerReference w:type="default" r:id="rId9"/>
      <w:footerReference w:type="default" r:id="rId10"/>
      <w:pgSz w:w="11906" w:h="16838"/>
      <w:pgMar w:top="1134" w:right="1080" w:bottom="1134"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C0" w:rsidRDefault="00DC5BC0">
      <w:r>
        <w:separator/>
      </w:r>
    </w:p>
  </w:endnote>
  <w:endnote w:type="continuationSeparator" w:id="0">
    <w:p w:rsidR="00DC5BC0" w:rsidRDefault="00DC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54"/>
    </w:sdtPr>
    <w:sdtEndPr/>
    <w:sdtContent>
      <w:p w:rsidR="00F93F04" w:rsidRDefault="00DC5BC0">
        <w:pPr>
          <w:pStyle w:val="a5"/>
          <w:jc w:val="center"/>
        </w:pPr>
        <w:r>
          <w:fldChar w:fldCharType="begin"/>
        </w:r>
        <w:r>
          <w:instrText xml:space="preserve"> PAGE   \* MERGEFORMAT </w:instrText>
        </w:r>
        <w:r>
          <w:fldChar w:fldCharType="separate"/>
        </w:r>
        <w:r w:rsidR="003B36E9" w:rsidRPr="003B36E9">
          <w:rPr>
            <w:noProof/>
            <w:lang w:val="zh-CN"/>
          </w:rPr>
          <w:t>1</w:t>
        </w:r>
        <w:r>
          <w:rPr>
            <w:lang w:val="zh-CN"/>
          </w:rPr>
          <w:fldChar w:fldCharType="end"/>
        </w:r>
      </w:p>
    </w:sdtContent>
  </w:sdt>
  <w:p w:rsidR="00F93F04" w:rsidRDefault="00F93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C0" w:rsidRDefault="00DC5BC0">
      <w:r>
        <w:separator/>
      </w:r>
    </w:p>
  </w:footnote>
  <w:footnote w:type="continuationSeparator" w:id="0">
    <w:p w:rsidR="00DC5BC0" w:rsidRDefault="00DC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04" w:rsidRDefault="00F93F0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D16692"/>
    <w:rsid w:val="000B0CF3"/>
    <w:rsid w:val="001F4593"/>
    <w:rsid w:val="00317A7D"/>
    <w:rsid w:val="003B36E9"/>
    <w:rsid w:val="00424AAB"/>
    <w:rsid w:val="00430337"/>
    <w:rsid w:val="004B06F5"/>
    <w:rsid w:val="006F3200"/>
    <w:rsid w:val="00AB0D29"/>
    <w:rsid w:val="00BE50B3"/>
    <w:rsid w:val="00CA5C88"/>
    <w:rsid w:val="00CD7D9F"/>
    <w:rsid w:val="00DC5BC0"/>
    <w:rsid w:val="00DD3135"/>
    <w:rsid w:val="00E1673B"/>
    <w:rsid w:val="00E32A31"/>
    <w:rsid w:val="00F465DE"/>
    <w:rsid w:val="00F93F04"/>
    <w:rsid w:val="00FA7403"/>
    <w:rsid w:val="012F5098"/>
    <w:rsid w:val="01CE0671"/>
    <w:rsid w:val="02D25629"/>
    <w:rsid w:val="0476271C"/>
    <w:rsid w:val="04AC082F"/>
    <w:rsid w:val="050775A1"/>
    <w:rsid w:val="06F23B3B"/>
    <w:rsid w:val="06F6225F"/>
    <w:rsid w:val="07352833"/>
    <w:rsid w:val="076E6CC3"/>
    <w:rsid w:val="080A0E70"/>
    <w:rsid w:val="08510979"/>
    <w:rsid w:val="09AE6668"/>
    <w:rsid w:val="0FE15891"/>
    <w:rsid w:val="0FFA6FF1"/>
    <w:rsid w:val="10132390"/>
    <w:rsid w:val="104A148C"/>
    <w:rsid w:val="10722D83"/>
    <w:rsid w:val="109C27F2"/>
    <w:rsid w:val="10BF2B2D"/>
    <w:rsid w:val="10D063EF"/>
    <w:rsid w:val="11437DCB"/>
    <w:rsid w:val="11FF2BC5"/>
    <w:rsid w:val="129315AC"/>
    <w:rsid w:val="12DC78BF"/>
    <w:rsid w:val="13182B74"/>
    <w:rsid w:val="14735788"/>
    <w:rsid w:val="16EF0DF6"/>
    <w:rsid w:val="177A5EDC"/>
    <w:rsid w:val="17BC1747"/>
    <w:rsid w:val="18AF797B"/>
    <w:rsid w:val="19117FD3"/>
    <w:rsid w:val="19801837"/>
    <w:rsid w:val="1A4A3FE3"/>
    <w:rsid w:val="1B630180"/>
    <w:rsid w:val="1B8C0B76"/>
    <w:rsid w:val="1B9278BB"/>
    <w:rsid w:val="1CDF7194"/>
    <w:rsid w:val="1D124C48"/>
    <w:rsid w:val="21566D21"/>
    <w:rsid w:val="215777CC"/>
    <w:rsid w:val="219945F7"/>
    <w:rsid w:val="21D54FB9"/>
    <w:rsid w:val="226F74EB"/>
    <w:rsid w:val="22A83504"/>
    <w:rsid w:val="22B21C62"/>
    <w:rsid w:val="23AC7A22"/>
    <w:rsid w:val="24576732"/>
    <w:rsid w:val="26DD06E5"/>
    <w:rsid w:val="270B0253"/>
    <w:rsid w:val="28AE1A20"/>
    <w:rsid w:val="2FD80A35"/>
    <w:rsid w:val="302D3B8C"/>
    <w:rsid w:val="312102EF"/>
    <w:rsid w:val="33FA7148"/>
    <w:rsid w:val="36F71635"/>
    <w:rsid w:val="37301DEC"/>
    <w:rsid w:val="37F165A9"/>
    <w:rsid w:val="3A2432CF"/>
    <w:rsid w:val="3AF07EEF"/>
    <w:rsid w:val="3B1F1F98"/>
    <w:rsid w:val="42F60635"/>
    <w:rsid w:val="430C5E13"/>
    <w:rsid w:val="44D230C8"/>
    <w:rsid w:val="44D673C1"/>
    <w:rsid w:val="4699644C"/>
    <w:rsid w:val="469E20D8"/>
    <w:rsid w:val="46D10433"/>
    <w:rsid w:val="47134897"/>
    <w:rsid w:val="49255EFB"/>
    <w:rsid w:val="4A570FEA"/>
    <w:rsid w:val="4A656BAD"/>
    <w:rsid w:val="4BA26CA9"/>
    <w:rsid w:val="4BE52251"/>
    <w:rsid w:val="4DA6650B"/>
    <w:rsid w:val="4EC72411"/>
    <w:rsid w:val="4FDD7FC9"/>
    <w:rsid w:val="50E42AE9"/>
    <w:rsid w:val="52D66556"/>
    <w:rsid w:val="53B3706E"/>
    <w:rsid w:val="549E300B"/>
    <w:rsid w:val="57D03715"/>
    <w:rsid w:val="5944685C"/>
    <w:rsid w:val="59534122"/>
    <w:rsid w:val="595476FA"/>
    <w:rsid w:val="5984016B"/>
    <w:rsid w:val="59DE5D54"/>
    <w:rsid w:val="5AD67E3C"/>
    <w:rsid w:val="5AE435B4"/>
    <w:rsid w:val="5CAB3F29"/>
    <w:rsid w:val="5D435D15"/>
    <w:rsid w:val="5F9D7CB3"/>
    <w:rsid w:val="5FD3784E"/>
    <w:rsid w:val="60A95F61"/>
    <w:rsid w:val="62D16692"/>
    <w:rsid w:val="632966ED"/>
    <w:rsid w:val="64260731"/>
    <w:rsid w:val="646171D4"/>
    <w:rsid w:val="69A61AAF"/>
    <w:rsid w:val="6BAC17D8"/>
    <w:rsid w:val="6BB16FD1"/>
    <w:rsid w:val="6CF826CD"/>
    <w:rsid w:val="6D725387"/>
    <w:rsid w:val="700463F6"/>
    <w:rsid w:val="70E10938"/>
    <w:rsid w:val="710A64EC"/>
    <w:rsid w:val="723D56E2"/>
    <w:rsid w:val="75560A96"/>
    <w:rsid w:val="771827D8"/>
    <w:rsid w:val="78AB4176"/>
    <w:rsid w:val="7C0A4813"/>
    <w:rsid w:val="7D2D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rFonts w:ascii="宋体" w:hAnsi="宋体"/>
      <w:sz w:val="24"/>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345292"/>
      <w:u w:val="none"/>
    </w:rPr>
  </w:style>
  <w:style w:type="character" w:styleId="aa">
    <w:name w:val="Emphasis"/>
    <w:basedOn w:val="a0"/>
    <w:qFormat/>
  </w:style>
  <w:style w:type="character" w:styleId="HTML">
    <w:name w:val="HTML Definition"/>
    <w:basedOn w:val="a0"/>
    <w:qFormat/>
  </w:style>
  <w:style w:type="character" w:styleId="HTML0">
    <w:name w:val="HTML Variable"/>
    <w:basedOn w:val="a0"/>
    <w:qFormat/>
  </w:style>
  <w:style w:type="character" w:styleId="ab">
    <w:name w:val="Hyperlink"/>
    <w:basedOn w:val="a0"/>
    <w:qFormat/>
    <w:rPr>
      <w:color w:val="345292"/>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Char0">
    <w:name w:val="页脚 Char"/>
    <w:basedOn w:val="a0"/>
    <w:link w:val="a5"/>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missingdata">
    <w:name w:val="missing_data"/>
    <w:basedOn w:val="a0"/>
    <w:qFormat/>
    <w:rPr>
      <w:color w:val="FF0000"/>
    </w:rPr>
  </w:style>
  <w:style w:type="character" w:customStyle="1" w:styleId="datetime">
    <w:name w:val="datetime"/>
    <w:basedOn w:val="a0"/>
    <w:qFormat/>
  </w:style>
  <w:style w:type="character" w:customStyle="1" w:styleId="datetime1">
    <w:name w:val="datetime1"/>
    <w:basedOn w:val="a0"/>
    <w:qFormat/>
  </w:style>
  <w:style w:type="character" w:customStyle="1" w:styleId="datetime2">
    <w:name w:val="datetime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2349</Characters>
  <Application>Microsoft Office Word</Application>
  <DocSecurity>0</DocSecurity>
  <Lines>19</Lines>
  <Paragraphs>5</Paragraphs>
  <ScaleCrop>false</ScaleCrop>
  <Company>www.microsoft.com</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5</cp:revision>
  <cp:lastPrinted>2018-06-02T07:55:00Z</cp:lastPrinted>
  <dcterms:created xsi:type="dcterms:W3CDTF">2017-10-26T09:22:00Z</dcterms:created>
  <dcterms:modified xsi:type="dcterms:W3CDTF">2019-06-30T06:32:00Z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