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exact"/>
        <w:ind w:firstLine="422" w:firstLineChars="200"/>
        <w:jc w:val="center"/>
        <w:textAlignment w:val="auto"/>
        <w:rPr>
          <w:rFonts w:hint="eastAsia" w:ascii="宋体" w:hAnsi="宋体" w:eastAsia="宋体" w:cs="宋体"/>
          <w:b/>
          <w:bCs/>
          <w:i w:val="0"/>
          <w:caps w:val="0"/>
          <w:color w:val="000000"/>
          <w:spacing w:val="0"/>
          <w:sz w:val="21"/>
          <w:szCs w:val="21"/>
          <w:shd w:val="clear" w:fill="FFFFFF"/>
          <w:lang w:val="en-US" w:eastAsia="zh-CN"/>
        </w:rPr>
      </w:pPr>
      <w:r>
        <w:rPr>
          <w:rFonts w:hint="eastAsia" w:ascii="宋体" w:hAnsi="宋体" w:eastAsia="宋体" w:cs="宋体"/>
          <w:b/>
          <w:bCs/>
          <w:i w:val="0"/>
          <w:caps w:val="0"/>
          <w:color w:val="000000"/>
          <w:spacing w:val="0"/>
          <w:sz w:val="21"/>
          <w:szCs w:val="21"/>
          <w:shd w:val="clear" w:fill="FFFFFF"/>
          <w:lang w:eastAsia="zh-CN"/>
        </w:rPr>
        <w:t>高三5班第一学期优秀团员展示：第六期　</w:t>
      </w:r>
      <w:r>
        <w:rPr>
          <w:rFonts w:hint="eastAsia" w:ascii="宋体" w:hAnsi="宋体" w:eastAsia="宋体" w:cs="宋体"/>
          <w:b/>
          <w:bCs/>
          <w:i w:val="0"/>
          <w:caps w:val="0"/>
          <w:color w:val="000000"/>
          <w:spacing w:val="0"/>
          <w:sz w:val="21"/>
          <w:szCs w:val="21"/>
          <w:shd w:val="clear" w:fill="FFFFFF"/>
          <w:lang w:val="en-US" w:eastAsia="zh-CN"/>
        </w:rPr>
        <w:t>201811</w:t>
      </w:r>
    </w:p>
    <w:tbl>
      <w:tblPr>
        <w:tblStyle w:val="6"/>
        <w:tblW w:w="10650"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6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0" w:hRule="atLeast"/>
        </w:trPr>
        <w:tc>
          <w:tcPr>
            <w:tcW w:w="1065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宋体" w:hAnsi="宋体" w:eastAsia="宋体" w:cs="宋体"/>
                <w:b/>
                <w:bCs/>
                <w:i w:val="0"/>
                <w:caps w:val="0"/>
                <w:color w:val="000000"/>
                <w:spacing w:val="0"/>
                <w:sz w:val="21"/>
                <w:szCs w:val="21"/>
                <w:shd w:val="clear" w:fill="FFFFFF"/>
                <w:lang w:eastAsia="zh-CN"/>
              </w:rPr>
            </w:pPr>
            <w:bookmarkStart w:id="0" w:name="_GoBack"/>
            <w:r>
              <w:rPr>
                <w:rFonts w:hint="eastAsia" w:ascii="宋体" w:hAnsi="宋体" w:eastAsia="宋体" w:cs="宋体"/>
                <w:b/>
                <w:bCs/>
                <w:sz w:val="21"/>
                <w:szCs w:val="21"/>
                <w:lang w:val="en-US" w:eastAsia="zh-CN"/>
              </w:rPr>
              <w:drawing>
                <wp:anchor distT="0" distB="0" distL="114300" distR="114300" simplePos="0" relativeHeight="251694080" behindDoc="0" locked="0" layoutInCell="1" allowOverlap="1">
                  <wp:simplePos x="0" y="0"/>
                  <wp:positionH relativeFrom="column">
                    <wp:posOffset>-471170</wp:posOffset>
                  </wp:positionH>
                  <wp:positionV relativeFrom="paragraph">
                    <wp:posOffset>625475</wp:posOffset>
                  </wp:positionV>
                  <wp:extent cx="3474720" cy="2439035"/>
                  <wp:effectExtent l="12700" t="12700" r="24765" b="17780"/>
                  <wp:wrapSquare wrapText="bothSides"/>
                  <wp:docPr id="2" name="图片 2" descr="C47475AA37AC985E43BD8DA3C5FF3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47475AA37AC985E43BD8DA3C5FF3629"/>
                          <pic:cNvPicPr>
                            <a:picLocks noChangeAspect="1"/>
                          </pic:cNvPicPr>
                        </pic:nvPicPr>
                        <pic:blipFill>
                          <a:blip r:embed="rId4"/>
                          <a:srcRect l="309" t="421" r="617"/>
                          <a:stretch>
                            <a:fillRect/>
                          </a:stretch>
                        </pic:blipFill>
                        <pic:spPr>
                          <a:xfrm rot="5400000">
                            <a:off x="0" y="0"/>
                            <a:ext cx="3474720" cy="2439035"/>
                          </a:xfrm>
                          <a:prstGeom prst="rect">
                            <a:avLst/>
                          </a:prstGeom>
                          <a:ln w="12700" cmpd="sng">
                            <a:solidFill>
                              <a:schemeClr val="accent1">
                                <a:shade val="50000"/>
                              </a:schemeClr>
                            </a:solidFill>
                            <a:prstDash val="solid"/>
                          </a:ln>
                        </pic:spPr>
                      </pic:pic>
                    </a:graphicData>
                  </a:graphic>
                </wp:anchor>
              </w:drawing>
            </w:r>
            <w:r>
              <w:rPr>
                <w:rFonts w:hint="eastAsia" w:ascii="宋体" w:hAnsi="宋体" w:eastAsia="宋体" w:cs="宋体"/>
                <w:b/>
                <w:bCs/>
                <w:sz w:val="21"/>
                <w:szCs w:val="21"/>
                <w:lang w:val="en-US" w:eastAsia="zh-CN"/>
              </w:rPr>
              <w:t>我是团员</w:t>
            </w:r>
            <w:r>
              <w:rPr>
                <w:rFonts w:hint="eastAsia" w:ascii="宋体" w:hAnsi="宋体" w:eastAsia="宋体" w:cs="宋体"/>
                <w:b/>
                <w:bCs/>
                <w:i w:val="0"/>
                <w:caps w:val="0"/>
                <w:color w:val="000000"/>
                <w:spacing w:val="0"/>
                <w:sz w:val="21"/>
                <w:szCs w:val="21"/>
                <w:shd w:val="clear" w:fill="FFFFFF"/>
                <w:lang w:eastAsia="zh-CN"/>
              </w:rPr>
              <w:t>：吴丹宁</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宋体" w:hAnsi="宋体" w:eastAsia="宋体" w:cs="宋体"/>
                <w:b/>
                <w:bCs/>
                <w:color w:val="000000"/>
                <w:kern w:val="0"/>
                <w:sz w:val="21"/>
                <w:szCs w:val="21"/>
                <w:lang w:val="en-US" w:eastAsia="zh-CN" w:bidi="ar"/>
              </w:rPr>
            </w:pPr>
            <w:r>
              <w:rPr>
                <w:rFonts w:hint="eastAsia" w:ascii="宋体" w:hAnsi="宋体" w:eastAsia="宋体" w:cs="宋体"/>
                <w:b/>
                <w:bCs/>
                <w:color w:val="000000"/>
                <w:kern w:val="0"/>
                <w:sz w:val="21"/>
                <w:szCs w:val="21"/>
                <w:lang w:val="en-US" w:eastAsia="zh-CN" w:bidi="ar"/>
              </w:rPr>
              <w:t>中国共产主义青年团是中国共产党领导的先进青年的群众组织，是广大青年在实践中学习中国特色社会主义和共产主义的学校，是党的助手和后备军。因此，我很荣幸成为共青团的一员。今年是我加入共青团以来的第三年，早已脱离了新团员的队列，所以我更加察觉到了身上担子的沉重。在生活中我遵守各种规章制度，以一个合格的党的助手的身份标准严格要求我自己，坚持做到不违背不闯破的原则。且在寒暑假的团组织的社区活动中，我一直准时完成，坚持完成，不胡编乱造，也不敷衍了事，做到一个团员应该做到的事。</w:t>
            </w:r>
          </w:p>
          <w:p>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both"/>
              <w:textAlignment w:val="auto"/>
              <w:outlineLvl w:val="9"/>
              <w:rPr>
                <w:rFonts w:hint="eastAsia" w:ascii="宋体" w:hAnsi="宋体" w:eastAsia="宋体" w:cs="宋体"/>
                <w:b/>
                <w:bCs/>
                <w:i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eastAsia="宋体" w:cs="宋体"/>
                <w:b/>
                <w:bCs/>
                <w:color w:val="000000"/>
                <w:kern w:val="0"/>
                <w:sz w:val="21"/>
                <w:szCs w:val="21"/>
                <w:lang w:val="en-US" w:eastAsia="zh-CN" w:bidi="ar"/>
              </w:rPr>
              <w:t>在学习上，我也认真严格的要求自己，不粗心大意，也不能停滞不前，绝不以敷衍的态度敷衍自己，敷衍他人。以此证明我是个合格的团员，一个合格的党的助手。在班会课上，关于党团建设的问题，大家都有过积极而热烈的讨论，并都以此为基础，在此之上沉淀积累自己，让自己即使做不到成为团的骄傲，团的支柱，也不绝不能成为团的污点，拖团的后腿。我希望在今后的日子中，不论是生活还是学习，还是人际交往的问题上，我都能有所突破，不断超出自己的极限和想象，成就未来一个不一样的自己，让自己成为那不一样的烟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30" w:hRule="atLeast"/>
        </w:trPr>
        <w:tc>
          <w:tcPr>
            <w:tcW w:w="10650" w:type="dxa"/>
            <w:tcBorders>
              <w:tl2br w:val="nil"/>
              <w:tr2bl w:val="nil"/>
            </w:tcBorders>
          </w:tcPr>
          <w:p>
            <w:pPr>
              <w:keepNext w:val="0"/>
              <w:keepLines w:val="0"/>
              <w:pageBreakBefore w:val="0"/>
              <w:widowControl/>
              <w:suppressLineNumbers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bCs/>
                <w:i w:val="0"/>
                <w:caps w:val="0"/>
                <w:color w:val="000000"/>
                <w:spacing w:val="0"/>
                <w:sz w:val="21"/>
                <w:szCs w:val="21"/>
                <w:shd w:val="clear" w:fill="FFFFFF"/>
                <w:lang w:val="en-US" w:eastAsia="zh-CN"/>
              </w:rPr>
            </w:pPr>
            <w:r>
              <w:rPr>
                <w:rFonts w:ascii="宋体" w:hAnsi="宋体" w:eastAsia="宋体" w:cs="宋体"/>
                <w:kern w:val="0"/>
                <w:sz w:val="24"/>
                <w:szCs w:val="24"/>
                <w:lang w:val="en-US" w:eastAsia="zh-CN" w:bidi="ar"/>
              </w:rPr>
              <w:drawing>
                <wp:anchor distT="0" distB="0" distL="114935" distR="114935" simplePos="0" relativeHeight="251693056" behindDoc="0" locked="0" layoutInCell="1" allowOverlap="1">
                  <wp:simplePos x="0" y="0"/>
                  <wp:positionH relativeFrom="column">
                    <wp:posOffset>4251325</wp:posOffset>
                  </wp:positionH>
                  <wp:positionV relativeFrom="paragraph">
                    <wp:posOffset>55880</wp:posOffset>
                  </wp:positionV>
                  <wp:extent cx="2323465" cy="3210560"/>
                  <wp:effectExtent l="12700" t="12700" r="26035" b="15240"/>
                  <wp:wrapSquare wrapText="bothSides"/>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2323465" cy="3210560"/>
                          </a:xfrm>
                          <a:prstGeom prst="rect">
                            <a:avLst/>
                          </a:prstGeom>
                          <a:noFill/>
                          <a:ln w="12700" cmpd="sng">
                            <a:solidFill>
                              <a:schemeClr val="accent1">
                                <a:shade val="50000"/>
                              </a:schemeClr>
                            </a:solidFill>
                            <a:prstDash val="solid"/>
                          </a:ln>
                        </pic:spPr>
                      </pic:pic>
                    </a:graphicData>
                  </a:graphic>
                </wp:anchor>
              </w:drawing>
            </w:r>
            <w:r>
              <w:rPr>
                <w:rFonts w:hint="eastAsia" w:ascii="宋体" w:hAnsi="宋体" w:eastAsia="宋体" w:cs="宋体"/>
                <w:b/>
                <w:bCs/>
                <w:sz w:val="21"/>
                <w:szCs w:val="21"/>
                <w:lang w:val="en-US" w:eastAsia="zh-CN"/>
              </w:rPr>
              <w:t>我是团员</w:t>
            </w:r>
            <w:r>
              <w:rPr>
                <w:rFonts w:hint="eastAsia" w:ascii="宋体" w:hAnsi="宋体" w:eastAsia="宋体" w:cs="宋体"/>
                <w:b/>
                <w:bCs/>
                <w:i w:val="0"/>
                <w:caps w:val="0"/>
                <w:color w:val="000000"/>
                <w:spacing w:val="0"/>
                <w:sz w:val="21"/>
                <w:szCs w:val="21"/>
                <w:shd w:val="clear" w:fill="FFFFFF"/>
                <w:lang w:eastAsia="zh-CN"/>
              </w:rPr>
              <w:t>：</w:t>
            </w:r>
            <w:r>
              <w:rPr>
                <w:rFonts w:hint="eastAsia" w:ascii="宋体" w:hAnsi="宋体" w:eastAsia="宋体" w:cs="宋体"/>
                <w:b/>
                <w:bCs/>
                <w:sz w:val="21"/>
                <w:szCs w:val="21"/>
                <w:lang w:eastAsia="zh-CN"/>
              </w:rPr>
              <w:t>杨晓蕾</w:t>
            </w:r>
          </w:p>
          <w:p>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rPr>
              <w:t>共青团是广大青年在实践中学习中国特色社会主义和共产主义的学校，是中国共产党的助手和后备军，有着不可替代的作用，很高兴初一时期的我就已经无比自豪的成为其中的一员，可以说是一位老团员了。自从光荣的加入了这个组织，我就时刻提醒自己要有一个团员应有的作为，在生活中我积极参加团组织的各类活动，努力完成团组织交给的各项任务，力所能及的做好一个团员应尽的义务，寒暑假作为志愿者我参加了社区走进孤寡老人家中的活动。融入社会，融入社区，在洪水，地震等自然灾害来临后，我主动捐钱捐物，奉献自己的一点绵薄之力，只为尽一个团员的应有的使命。在思想上我认真学习马克思列宁主义，毛泽东思想邓小平理论三个代表重要思想和科学发展观，不断提高自己的思想政治修养，在团员活动中学习理论，在团员活动中实践理论</w:t>
            </w:r>
            <w:r>
              <w:rPr>
                <w:rFonts w:hint="eastAsia" w:ascii="宋体" w:hAnsi="宋体" w:eastAsia="宋体" w:cs="宋体"/>
                <w:b/>
                <w:bCs/>
                <w:sz w:val="21"/>
                <w:szCs w:val="21"/>
                <w:lang w:eastAsia="zh-CN"/>
              </w:rPr>
              <w:t>。</w:t>
            </w:r>
          </w:p>
          <w:p>
            <w:pPr>
              <w:keepNext w:val="0"/>
              <w:keepLines w:val="0"/>
              <w:pageBreakBefore w:val="0"/>
              <w:widowControl w:val="0"/>
              <w:kinsoku/>
              <w:wordWrap/>
              <w:overflowPunct/>
              <w:topLinePunct w:val="0"/>
              <w:autoSpaceDE/>
              <w:autoSpaceDN/>
              <w:bidi w:val="0"/>
              <w:adjustRightInd/>
              <w:snapToGrid/>
              <w:spacing w:line="420" w:lineRule="exact"/>
              <w:ind w:firstLine="422" w:firstLineChars="200"/>
              <w:textAlignment w:val="auto"/>
              <w:outlineLvl w:val="9"/>
              <w:rPr>
                <w:rFonts w:hint="eastAsia" w:ascii="宋体" w:hAnsi="宋体" w:eastAsia="宋体" w:cs="宋体"/>
                <w:b/>
                <w:bCs/>
                <w:sz w:val="21"/>
                <w:szCs w:val="21"/>
                <w:lang w:eastAsia="zh-CN"/>
              </w:rPr>
            </w:pPr>
            <w:r>
              <w:rPr>
                <w:rFonts w:hint="eastAsia" w:ascii="宋体" w:hAnsi="宋体" w:eastAsia="宋体" w:cs="宋体"/>
                <w:b/>
                <w:bCs/>
                <w:sz w:val="21"/>
                <w:szCs w:val="21"/>
              </w:rPr>
              <w:t>在接下来的日子里，我将和高三五班的同学们一起在学习中树立正确的世界观，人生观，价值观，并为即将实现的大学梦为之努力奋斗。在学习上我刻苦学习，课后及时完成各项作业，认真复习，争取做一个有文化，有理想，有知识，守纪律，守文明的好学生，知识无止境，学习无止境，作为高三五班的一名团员，我将不断扩充自己的知识储备，提高自身文化修养，和高三五班这个大家庭、市北原道这个大平台一起更上一个台阶，铸就一个不平凡的我，铸就一代不平凡的我们。</w:t>
            </w:r>
          </w:p>
        </w:tc>
      </w:tr>
      <w:bookmarkEnd w:id="0"/>
    </w:tbl>
    <w:p>
      <w:pPr>
        <w:keepNext w:val="0"/>
        <w:keepLines w:val="0"/>
        <w:pageBreakBefore w:val="0"/>
        <w:kinsoku/>
        <w:wordWrap/>
        <w:overflowPunct/>
        <w:topLinePunct w:val="0"/>
        <w:autoSpaceDE/>
        <w:autoSpaceDN/>
        <w:bidi w:val="0"/>
        <w:adjustRightInd/>
        <w:snapToGrid/>
        <w:spacing w:line="360" w:lineRule="exact"/>
        <w:textAlignment w:val="auto"/>
      </w:pPr>
    </w:p>
    <w:sectPr>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91846"/>
    <w:rsid w:val="00207938"/>
    <w:rsid w:val="03B44B97"/>
    <w:rsid w:val="04CF2A37"/>
    <w:rsid w:val="05667DFD"/>
    <w:rsid w:val="06930722"/>
    <w:rsid w:val="0F2E17B1"/>
    <w:rsid w:val="13CC25EE"/>
    <w:rsid w:val="14C82AA2"/>
    <w:rsid w:val="16F75208"/>
    <w:rsid w:val="19F11B9B"/>
    <w:rsid w:val="1EEA7E22"/>
    <w:rsid w:val="43A66454"/>
    <w:rsid w:val="47807422"/>
    <w:rsid w:val="4BB66CDA"/>
    <w:rsid w:val="4E5B6DF4"/>
    <w:rsid w:val="53A83E7F"/>
    <w:rsid w:val="5F1E152C"/>
    <w:rsid w:val="65E12B4A"/>
    <w:rsid w:val="6D8A4C83"/>
    <w:rsid w:val="70E91846"/>
    <w:rsid w:val="766F113E"/>
    <w:rsid w:val="7FE303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color w:val="800080"/>
      <w:u w:val="none"/>
    </w:rPr>
  </w:style>
  <w:style w:type="character" w:styleId="4">
    <w:name w:val="Hyperlink"/>
    <w:basedOn w:val="2"/>
    <w:qFormat/>
    <w:uiPriority w:val="0"/>
    <w:rPr>
      <w:color w:val="0000FF"/>
      <w:u w:val="single"/>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01"/>
    <w:basedOn w:val="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Office_11.1.0.7932_F1E327BC-269C-435d-A152-05C5408002CA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2018-10-08T00:23:00Z</dcterms:created>
  <dc:creator>Administrator</dc:creator>
  <cp:lastModifiedBy>Administrator</cp:lastModifiedBy>
  <cp:lastPrinted>2018-11-13T06:21:54Z</cp:lastPrinted>
  <dcterms:modified xsi:type="dcterms:W3CDTF">2018-11-13T06:22:24Z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2052-11.1.0.7932</vt:lpwstr>
  </property>
</Properties>
</file>