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F05" w:rsidRDefault="002F2388" w:rsidP="0045288D">
      <w:pPr>
        <w:spacing w:beforeLines="50" w:before="156" w:afterLines="50" w:after="156" w:line="360" w:lineRule="exact"/>
        <w:ind w:firstLineChars="200" w:firstLine="422"/>
        <w:jc w:val="center"/>
        <w:rPr>
          <w:rFonts w:ascii="宋体" w:eastAsia="宋体" w:hAnsi="宋体" w:cs="宋体"/>
          <w:b/>
          <w:bCs/>
          <w:color w:val="000000"/>
          <w:szCs w:val="21"/>
          <w:shd w:val="clear" w:color="auto" w:fill="FFFFFF"/>
        </w:rPr>
      </w:pPr>
      <w:r>
        <w:rPr>
          <w:rFonts w:ascii="宋体" w:eastAsia="宋体" w:hAnsi="宋体" w:cs="宋体" w:hint="eastAsia"/>
          <w:b/>
          <w:bCs/>
          <w:color w:val="000000"/>
          <w:szCs w:val="21"/>
          <w:shd w:val="clear" w:color="auto" w:fill="FFFFFF"/>
        </w:rPr>
        <w:t>高三5班第一学期优秀团员展示：第</w:t>
      </w:r>
      <w:r w:rsidR="002B4D25">
        <w:rPr>
          <w:rFonts w:ascii="宋体" w:eastAsia="宋体" w:hAnsi="宋体" w:cs="宋体" w:hint="eastAsia"/>
          <w:b/>
          <w:bCs/>
          <w:color w:val="000000"/>
          <w:szCs w:val="21"/>
          <w:shd w:val="clear" w:color="auto" w:fill="FFFFFF"/>
        </w:rPr>
        <w:t>十</w:t>
      </w:r>
      <w:r w:rsidR="00F3372F">
        <w:rPr>
          <w:rFonts w:ascii="宋体" w:eastAsia="宋体" w:hAnsi="宋体" w:cs="宋体" w:hint="eastAsia"/>
          <w:b/>
          <w:bCs/>
          <w:color w:val="000000"/>
          <w:szCs w:val="21"/>
          <w:shd w:val="clear" w:color="auto" w:fill="FFFFFF"/>
        </w:rPr>
        <w:t>一</w:t>
      </w:r>
      <w:r>
        <w:rPr>
          <w:rFonts w:ascii="宋体" w:eastAsia="宋体" w:hAnsi="宋体" w:cs="宋体" w:hint="eastAsia"/>
          <w:b/>
          <w:bCs/>
          <w:color w:val="000000"/>
          <w:szCs w:val="21"/>
          <w:shd w:val="clear" w:color="auto" w:fill="FFFFFF"/>
        </w:rPr>
        <w:t xml:space="preserve">期　</w:t>
      </w:r>
      <w:r w:rsidR="00C733A6">
        <w:rPr>
          <w:rFonts w:ascii="宋体" w:eastAsia="宋体" w:hAnsi="宋体" w:cs="宋体" w:hint="eastAsia"/>
          <w:b/>
          <w:bCs/>
          <w:color w:val="000000"/>
          <w:szCs w:val="21"/>
          <w:shd w:val="clear" w:color="auto" w:fill="FFFFFF"/>
        </w:rPr>
        <w:t>201812</w:t>
      </w:r>
      <w:bookmarkStart w:id="0" w:name="_GoBack"/>
      <w:bookmarkEnd w:id="0"/>
    </w:p>
    <w:tbl>
      <w:tblPr>
        <w:tblStyle w:val="a5"/>
        <w:tblW w:w="10650"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50"/>
      </w:tblGrid>
      <w:tr w:rsidR="00FE7F05">
        <w:trPr>
          <w:trHeight w:val="6600"/>
        </w:trPr>
        <w:tc>
          <w:tcPr>
            <w:tcW w:w="10650" w:type="dxa"/>
            <w:tcBorders>
              <w:tl2br w:val="nil"/>
              <w:tr2bl w:val="nil"/>
            </w:tcBorders>
            <w:vAlign w:val="center"/>
          </w:tcPr>
          <w:p w:rsidR="008C1778" w:rsidRDefault="00192E41" w:rsidP="00F3372F">
            <w:pPr>
              <w:widowControl/>
              <w:spacing w:line="400" w:lineRule="exact"/>
              <w:ind w:firstLine="360"/>
              <w:jc w:val="left"/>
              <w:rPr>
                <w:rFonts w:ascii="宋体" w:eastAsia="宋体" w:hAnsi="宋体" w:cs="宋体"/>
                <w:b/>
                <w:bCs/>
                <w:color w:val="000000"/>
                <w:szCs w:val="21"/>
                <w:shd w:val="clear" w:color="auto" w:fill="FFFFFF"/>
              </w:rPr>
            </w:pPr>
            <w:r>
              <w:rPr>
                <w:rFonts w:ascii="宋体" w:eastAsia="宋体" w:hAnsi="宋体" w:cs="宋体"/>
                <w:b/>
                <w:bCs/>
                <w:noProof/>
                <w:color w:val="000000"/>
                <w:szCs w:val="21"/>
                <w:shd w:val="clear" w:color="auto" w:fill="FFFFFF"/>
              </w:rPr>
              <w:drawing>
                <wp:anchor distT="0" distB="0" distL="114300" distR="114300" simplePos="0" relativeHeight="251701248" behindDoc="0" locked="0" layoutInCell="1" allowOverlap="1" wp14:anchorId="0FEF3B8C" wp14:editId="67CC13D1">
                  <wp:simplePos x="0" y="0"/>
                  <wp:positionH relativeFrom="column">
                    <wp:posOffset>-2574290</wp:posOffset>
                  </wp:positionH>
                  <wp:positionV relativeFrom="paragraph">
                    <wp:posOffset>-258445</wp:posOffset>
                  </wp:positionV>
                  <wp:extent cx="2450465" cy="3088005"/>
                  <wp:effectExtent l="0" t="0" r="6985" b="0"/>
                  <wp:wrapSquare wrapText="bothSides"/>
                  <wp:docPr id="4" name="图片 4" descr="C:\Users\CY\Documents\Tencent Files\112754770\Image\C2C\EDD9AAA395E8D7E3D629DF0AD182E4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Y\Documents\Tencent Files\112754770\Image\C2C\EDD9AAA395E8D7E3D629DF0AD182E44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0465" cy="3088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778">
              <w:rPr>
                <w:rFonts w:ascii="宋体" w:eastAsia="宋体" w:hAnsi="宋体" w:cs="宋体" w:hint="eastAsia"/>
                <w:b/>
                <w:bCs/>
                <w:szCs w:val="21"/>
              </w:rPr>
              <w:t>我是团员</w:t>
            </w:r>
            <w:r w:rsidR="00E03BA3">
              <w:rPr>
                <w:rFonts w:ascii="宋体" w:eastAsia="宋体" w:hAnsi="宋体" w:cs="宋体" w:hint="eastAsia"/>
                <w:b/>
                <w:bCs/>
                <w:color w:val="000000"/>
                <w:szCs w:val="21"/>
                <w:shd w:val="clear" w:color="auto" w:fill="FFFFFF"/>
              </w:rPr>
              <w:t>：邹宙</w:t>
            </w:r>
          </w:p>
          <w:p w:rsidR="00F3372F" w:rsidRPr="00F3372F" w:rsidRDefault="00F3372F" w:rsidP="00F3372F">
            <w:pPr>
              <w:spacing w:line="400" w:lineRule="exact"/>
              <w:ind w:firstLineChars="200" w:firstLine="422"/>
              <w:rPr>
                <w:rFonts w:hint="eastAsia"/>
                <w:b/>
              </w:rPr>
            </w:pPr>
            <w:r w:rsidRPr="00F3372F">
              <w:rPr>
                <w:rFonts w:hint="eastAsia"/>
                <w:b/>
              </w:rPr>
              <w:t>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主义、毛泽东思想、邓小平理论、“三个代表”重要思想、科学发展观、习近平新时代中国特色社会主义思想为行动指南，解放思想，实事求是，与时俱进，团结全国各族青年，为把我国建设成为富强、民主、文明、和谐、美丽的社会主义现代化国家，为最终实现共产主义而奋斗。</w:t>
            </w:r>
          </w:p>
          <w:p w:rsidR="00F3372F" w:rsidRPr="00F3372F" w:rsidRDefault="00F3372F" w:rsidP="00F3372F">
            <w:pPr>
              <w:spacing w:line="400" w:lineRule="exact"/>
              <w:ind w:firstLineChars="200" w:firstLine="422"/>
              <w:rPr>
                <w:rFonts w:hint="eastAsia"/>
                <w:b/>
              </w:rPr>
            </w:pPr>
            <w:r w:rsidRPr="00F3372F">
              <w:rPr>
                <w:rFonts w:hint="eastAsia"/>
                <w:b/>
              </w:rPr>
              <w:t>进入高中后的我明显感受到的便是功课难度的加深和功课数量的增加，这一度使得我进入高中时很不适应。作为老团员，对于团的谆谆教诲认识更加深刻一些，团的话语时时时督促和提醒我尽快适应新的环境、新的生活以及要面临的陌生。高二小高考的那段时期，整个人仿佛进入了无休止的刷题中，看不到尽头；没有休息的时间，只有笔尖触碰纸张的沙沙声。那段时光也是我第一次感到痛苦绝望，感觉要坚持不下去，下一秒便会倒下的时候。可每当我想要放弃时，团的话语总会出现在我的脑海，它总提醒着我，我不可以在此时便被打败，我还有很长的路要走，站起来……如此话语像甘霖，洒在我干涸的心田，使我再次沉下心来学习。现在进入高三，团的话语时刻提醒与督促总能让我在最疲惫的时候唤醒我，让我提神醒脑，所以不管前方多么困苦，我都无所畏惧，我将砥砺前行。</w:t>
            </w:r>
          </w:p>
          <w:p w:rsidR="00F3372F" w:rsidRDefault="00F3372F" w:rsidP="00F3372F">
            <w:pPr>
              <w:spacing w:line="400" w:lineRule="exact"/>
              <w:ind w:firstLineChars="200" w:firstLine="422"/>
            </w:pPr>
            <w:r w:rsidRPr="00F3372F">
              <w:rPr>
                <w:rFonts w:hint="eastAsia"/>
                <w:b/>
              </w:rPr>
              <w:t>我的座右铭：贝壳虽然死了，却把它的美丽留给了整个世界。</w:t>
            </w:r>
          </w:p>
          <w:p w:rsidR="008C1778" w:rsidRPr="00F3372F" w:rsidRDefault="008C1778" w:rsidP="00E03BA3">
            <w:pPr>
              <w:widowControl/>
              <w:shd w:val="clear" w:color="auto" w:fill="FFFFFF"/>
              <w:spacing w:line="420" w:lineRule="exact"/>
              <w:ind w:firstLineChars="200" w:firstLine="422"/>
              <w:jc w:val="left"/>
              <w:rPr>
                <w:rFonts w:ascii="宋体" w:eastAsia="宋体" w:hAnsi="宋体" w:cs="宋体"/>
                <w:b/>
                <w:bCs/>
                <w:kern w:val="0"/>
                <w:szCs w:val="21"/>
                <w:lang w:bidi="ar"/>
              </w:rPr>
            </w:pPr>
          </w:p>
        </w:tc>
      </w:tr>
      <w:tr w:rsidR="00FE7F05" w:rsidTr="00BE5EB4">
        <w:trPr>
          <w:trHeight w:val="6306"/>
        </w:trPr>
        <w:tc>
          <w:tcPr>
            <w:tcW w:w="10650" w:type="dxa"/>
            <w:tcBorders>
              <w:tl2br w:val="nil"/>
              <w:tr2bl w:val="nil"/>
            </w:tcBorders>
          </w:tcPr>
          <w:p w:rsidR="00FE7F05" w:rsidRDefault="002F2388" w:rsidP="00E03BA3">
            <w:pPr>
              <w:widowControl/>
              <w:spacing w:line="420" w:lineRule="exact"/>
              <w:ind w:firstLineChars="200" w:firstLine="422"/>
              <w:jc w:val="left"/>
              <w:rPr>
                <w:rFonts w:ascii="宋体" w:eastAsia="宋体" w:hAnsi="宋体" w:cs="宋体"/>
                <w:b/>
                <w:bCs/>
                <w:color w:val="000000"/>
                <w:szCs w:val="21"/>
                <w:shd w:val="clear" w:color="auto" w:fill="FFFFFF"/>
              </w:rPr>
            </w:pPr>
            <w:r>
              <w:rPr>
                <w:rFonts w:ascii="宋体" w:eastAsia="宋体" w:hAnsi="宋体" w:cs="宋体" w:hint="eastAsia"/>
                <w:b/>
                <w:bCs/>
                <w:szCs w:val="21"/>
              </w:rPr>
              <w:t>我是团员</w:t>
            </w:r>
            <w:r w:rsidR="00E03BA3">
              <w:rPr>
                <w:rFonts w:ascii="宋体" w:eastAsia="宋体" w:hAnsi="宋体" w:cs="宋体" w:hint="eastAsia"/>
                <w:b/>
                <w:bCs/>
                <w:color w:val="000000"/>
                <w:szCs w:val="21"/>
                <w:shd w:val="clear" w:color="auto" w:fill="FFFFFF"/>
              </w:rPr>
              <w:t>：浦宇恺</w:t>
            </w:r>
          </w:p>
          <w:p w:rsidR="00E03BA3" w:rsidRPr="00E03BA3" w:rsidRDefault="00E03BA3" w:rsidP="00E03BA3">
            <w:pPr>
              <w:spacing w:line="420" w:lineRule="exact"/>
              <w:ind w:firstLineChars="200" w:firstLine="422"/>
              <w:rPr>
                <w:rFonts w:ascii="宋体" w:eastAsia="宋体" w:hAnsi="宋体" w:cs="宋体"/>
                <w:b/>
                <w:bCs/>
                <w:szCs w:val="21"/>
              </w:rPr>
            </w:pPr>
            <w:r w:rsidRPr="00E03BA3">
              <w:rPr>
                <w:rFonts w:ascii="宋体" w:eastAsia="宋体" w:hAnsi="宋体" w:cs="宋体" w:hint="eastAsia"/>
                <w:b/>
                <w:bCs/>
                <w:szCs w:val="21"/>
              </w:rPr>
              <w:t>中国共青团是中国共产党领导的一个由信仰共产主义的中国青年组成的群团组织，是广大青年在实践中学习共产主义的学校。1922年5月受中共组织，中国社会主义青年团在广州召开第一次全国代表大会，成立了全国统一的组织，后于1925年1月正式更名为中国共产主义青年团，其意在于选有理想，有道德，有文化，有纪律的接班人，为社会主义贡献自己的力量与智慧。</w:t>
            </w:r>
          </w:p>
          <w:p w:rsidR="00E03BA3" w:rsidRPr="00E03BA3" w:rsidRDefault="00E03BA3" w:rsidP="00E03BA3">
            <w:pPr>
              <w:spacing w:line="420" w:lineRule="exact"/>
              <w:ind w:firstLineChars="200" w:firstLine="422"/>
              <w:rPr>
                <w:rFonts w:ascii="宋体" w:eastAsia="宋体" w:hAnsi="宋体" w:cs="宋体"/>
                <w:b/>
                <w:bCs/>
                <w:szCs w:val="21"/>
              </w:rPr>
            </w:pPr>
            <w:r>
              <w:rPr>
                <w:rFonts w:ascii="宋体" w:eastAsia="宋体" w:hAnsi="宋体" w:cs="宋体"/>
                <w:b/>
                <w:bCs/>
                <w:noProof/>
                <w:szCs w:val="21"/>
              </w:rPr>
              <w:drawing>
                <wp:anchor distT="0" distB="0" distL="114300" distR="114300" simplePos="0" relativeHeight="251700224" behindDoc="0" locked="0" layoutInCell="1" allowOverlap="1" wp14:anchorId="1CC0E698" wp14:editId="2F5B1057">
                  <wp:simplePos x="0" y="0"/>
                  <wp:positionH relativeFrom="column">
                    <wp:posOffset>4617720</wp:posOffset>
                  </wp:positionH>
                  <wp:positionV relativeFrom="paragraph">
                    <wp:posOffset>-1336675</wp:posOffset>
                  </wp:positionV>
                  <wp:extent cx="2061210" cy="3536315"/>
                  <wp:effectExtent l="0" t="0" r="0" b="6985"/>
                  <wp:wrapSquare wrapText="bothSides"/>
                  <wp:docPr id="3" name="图片 3" descr="C:\Users\CY\Documents\Tencent Files\112754770\Image\C2C\4C40086E7D06D325AEC42F81049E04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Documents\Tencent Files\112754770\Image\C2C\4C40086E7D06D325AEC42F81049E046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1210" cy="353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BA3">
              <w:rPr>
                <w:rFonts w:ascii="宋体" w:eastAsia="宋体" w:hAnsi="宋体" w:cs="宋体" w:hint="eastAsia"/>
                <w:b/>
                <w:bCs/>
                <w:szCs w:val="21"/>
              </w:rPr>
              <w:t>我素来敬重曾国藩，尽管他没有优于常人的天赋，甚至被小偷嘲笑愚钝，但凭着那股执着的劲儿，最终也为列晚清四大名臣之一，或许天赋可以助人走得更远，但充其量只是锦上添花罢了，而勤奋才是决定一生成败的关键，如若怠慢了生活，怠慢了学习，再怎么有天赋的人都会跌进深渊里，最后被无尽的黑暗吞没。我们常常会被自卑困扰，认为自己没有天赋，终究竞争不过别人，殊不知，这只是不努力的借口而已，当你能够全身心地投入到自己的学业中去，用尽每一滴汗去拼搏奋斗时，迸发出的力量是难以置信的，这就是人，虽然有自身的缺陷，但如愿意付出，是拥有无限可能性地存在的。</w:t>
            </w:r>
          </w:p>
          <w:p w:rsidR="00FE7F05" w:rsidRDefault="00E03BA3" w:rsidP="00E03BA3">
            <w:pPr>
              <w:spacing w:line="420" w:lineRule="exact"/>
              <w:ind w:firstLineChars="200" w:firstLine="422"/>
              <w:rPr>
                <w:rFonts w:ascii="宋体" w:eastAsia="宋体" w:hAnsi="宋体" w:cs="宋体"/>
                <w:b/>
                <w:bCs/>
                <w:szCs w:val="21"/>
              </w:rPr>
            </w:pPr>
            <w:r w:rsidRPr="00E03BA3">
              <w:rPr>
                <w:rFonts w:ascii="宋体" w:eastAsia="宋体" w:hAnsi="宋体" w:cs="宋体" w:hint="eastAsia"/>
                <w:b/>
                <w:bCs/>
                <w:szCs w:val="21"/>
              </w:rPr>
              <w:t>希望大家都能相信自己内心拥有的可能性，即使是最渺小，最微弱的火花，也会有照亮全世界的一天。</w:t>
            </w:r>
          </w:p>
        </w:tc>
      </w:tr>
    </w:tbl>
    <w:p w:rsidR="00FE7F05" w:rsidRDefault="00FE7F05">
      <w:pPr>
        <w:spacing w:line="390" w:lineRule="exact"/>
      </w:pPr>
    </w:p>
    <w:sectPr w:rsidR="00FE7F0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0EA" w:rsidRDefault="00DD70EA" w:rsidP="00C733A6">
      <w:r>
        <w:separator/>
      </w:r>
    </w:p>
  </w:endnote>
  <w:endnote w:type="continuationSeparator" w:id="0">
    <w:p w:rsidR="00DD70EA" w:rsidRDefault="00DD70EA" w:rsidP="00C7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0EA" w:rsidRDefault="00DD70EA" w:rsidP="00C733A6">
      <w:r>
        <w:separator/>
      </w:r>
    </w:p>
  </w:footnote>
  <w:footnote w:type="continuationSeparator" w:id="0">
    <w:p w:rsidR="00DD70EA" w:rsidRDefault="00DD70EA" w:rsidP="00C73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91846"/>
    <w:rsid w:val="00192E41"/>
    <w:rsid w:val="00207938"/>
    <w:rsid w:val="002B4D25"/>
    <w:rsid w:val="002F2388"/>
    <w:rsid w:val="003A3619"/>
    <w:rsid w:val="0045288D"/>
    <w:rsid w:val="00542903"/>
    <w:rsid w:val="007D1461"/>
    <w:rsid w:val="008C1778"/>
    <w:rsid w:val="00965CF9"/>
    <w:rsid w:val="00BA1F89"/>
    <w:rsid w:val="00BE5EB4"/>
    <w:rsid w:val="00C733A6"/>
    <w:rsid w:val="00DD70EA"/>
    <w:rsid w:val="00E03BA3"/>
    <w:rsid w:val="00EC1B7F"/>
    <w:rsid w:val="00F3372F"/>
    <w:rsid w:val="00FE7F05"/>
    <w:rsid w:val="00FF5BEC"/>
    <w:rsid w:val="037D40E5"/>
    <w:rsid w:val="03B44B97"/>
    <w:rsid w:val="04CF2A37"/>
    <w:rsid w:val="05667DFD"/>
    <w:rsid w:val="06930722"/>
    <w:rsid w:val="0F2E17B1"/>
    <w:rsid w:val="13CC25EE"/>
    <w:rsid w:val="14C82AA2"/>
    <w:rsid w:val="16F75208"/>
    <w:rsid w:val="19F11B9B"/>
    <w:rsid w:val="1EEA7E22"/>
    <w:rsid w:val="38C06742"/>
    <w:rsid w:val="3A4E3543"/>
    <w:rsid w:val="43A66454"/>
    <w:rsid w:val="47807422"/>
    <w:rsid w:val="4BB66CDA"/>
    <w:rsid w:val="4E5B6DF4"/>
    <w:rsid w:val="53A83E7F"/>
    <w:rsid w:val="5B73640E"/>
    <w:rsid w:val="5F1E152C"/>
    <w:rsid w:val="65E12B4A"/>
    <w:rsid w:val="6D8A4C83"/>
    <w:rsid w:val="70E91846"/>
    <w:rsid w:val="766F113E"/>
    <w:rsid w:val="7FE3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none"/>
    </w:rPr>
  </w:style>
  <w:style w:type="character" w:styleId="a4">
    <w:name w:val="Hyperlink"/>
    <w:basedOn w:val="a0"/>
    <w:qFormat/>
    <w:rPr>
      <w:color w:val="0000FF"/>
      <w:u w:val="single"/>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image3">
    <w:name w:val="image3"/>
    <w:basedOn w:val="a0"/>
    <w:qFormat/>
  </w:style>
  <w:style w:type="paragraph" w:styleId="a6">
    <w:name w:val="header"/>
    <w:basedOn w:val="a"/>
    <w:link w:val="Char"/>
    <w:rsid w:val="00C733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733A6"/>
    <w:rPr>
      <w:kern w:val="2"/>
      <w:sz w:val="18"/>
      <w:szCs w:val="18"/>
    </w:rPr>
  </w:style>
  <w:style w:type="paragraph" w:styleId="a7">
    <w:name w:val="footer"/>
    <w:basedOn w:val="a"/>
    <w:link w:val="Char0"/>
    <w:rsid w:val="00C733A6"/>
    <w:pPr>
      <w:tabs>
        <w:tab w:val="center" w:pos="4153"/>
        <w:tab w:val="right" w:pos="8306"/>
      </w:tabs>
      <w:snapToGrid w:val="0"/>
      <w:jc w:val="left"/>
    </w:pPr>
    <w:rPr>
      <w:sz w:val="18"/>
      <w:szCs w:val="18"/>
    </w:rPr>
  </w:style>
  <w:style w:type="character" w:customStyle="1" w:styleId="Char0">
    <w:name w:val="页脚 Char"/>
    <w:basedOn w:val="a0"/>
    <w:link w:val="a7"/>
    <w:rsid w:val="00C733A6"/>
    <w:rPr>
      <w:kern w:val="2"/>
      <w:sz w:val="18"/>
      <w:szCs w:val="18"/>
    </w:rPr>
  </w:style>
  <w:style w:type="paragraph" w:styleId="a8">
    <w:name w:val="Balloon Text"/>
    <w:basedOn w:val="a"/>
    <w:link w:val="Char1"/>
    <w:rsid w:val="0045288D"/>
    <w:rPr>
      <w:sz w:val="18"/>
      <w:szCs w:val="18"/>
    </w:rPr>
  </w:style>
  <w:style w:type="character" w:customStyle="1" w:styleId="Char1">
    <w:name w:val="批注框文本 Char"/>
    <w:basedOn w:val="a0"/>
    <w:link w:val="a8"/>
    <w:rsid w:val="0045288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none"/>
    </w:rPr>
  </w:style>
  <w:style w:type="character" w:styleId="a4">
    <w:name w:val="Hyperlink"/>
    <w:basedOn w:val="a0"/>
    <w:qFormat/>
    <w:rPr>
      <w:color w:val="0000FF"/>
      <w:u w:val="single"/>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image3">
    <w:name w:val="image3"/>
    <w:basedOn w:val="a0"/>
    <w:qFormat/>
  </w:style>
  <w:style w:type="paragraph" w:styleId="a6">
    <w:name w:val="header"/>
    <w:basedOn w:val="a"/>
    <w:link w:val="Char"/>
    <w:rsid w:val="00C733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733A6"/>
    <w:rPr>
      <w:kern w:val="2"/>
      <w:sz w:val="18"/>
      <w:szCs w:val="18"/>
    </w:rPr>
  </w:style>
  <w:style w:type="paragraph" w:styleId="a7">
    <w:name w:val="footer"/>
    <w:basedOn w:val="a"/>
    <w:link w:val="Char0"/>
    <w:rsid w:val="00C733A6"/>
    <w:pPr>
      <w:tabs>
        <w:tab w:val="center" w:pos="4153"/>
        <w:tab w:val="right" w:pos="8306"/>
      </w:tabs>
      <w:snapToGrid w:val="0"/>
      <w:jc w:val="left"/>
    </w:pPr>
    <w:rPr>
      <w:sz w:val="18"/>
      <w:szCs w:val="18"/>
    </w:rPr>
  </w:style>
  <w:style w:type="character" w:customStyle="1" w:styleId="Char0">
    <w:name w:val="页脚 Char"/>
    <w:basedOn w:val="a0"/>
    <w:link w:val="a7"/>
    <w:rsid w:val="00C733A6"/>
    <w:rPr>
      <w:kern w:val="2"/>
      <w:sz w:val="18"/>
      <w:szCs w:val="18"/>
    </w:rPr>
  </w:style>
  <w:style w:type="paragraph" w:styleId="a8">
    <w:name w:val="Balloon Text"/>
    <w:basedOn w:val="a"/>
    <w:link w:val="Char1"/>
    <w:rsid w:val="0045288D"/>
    <w:rPr>
      <w:sz w:val="18"/>
      <w:szCs w:val="18"/>
    </w:rPr>
  </w:style>
  <w:style w:type="character" w:customStyle="1" w:styleId="Char1">
    <w:name w:val="批注框文本 Char"/>
    <w:basedOn w:val="a0"/>
    <w:link w:val="a8"/>
    <w:rsid w:val="004528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174331">
      <w:bodyDiv w:val="1"/>
      <w:marLeft w:val="0"/>
      <w:marRight w:val="0"/>
      <w:marTop w:val="0"/>
      <w:marBottom w:val="0"/>
      <w:divBdr>
        <w:top w:val="none" w:sz="0" w:space="0" w:color="auto"/>
        <w:left w:val="none" w:sz="0" w:space="0" w:color="auto"/>
        <w:bottom w:val="none" w:sz="0" w:space="0" w:color="auto"/>
        <w:right w:val="none" w:sz="0" w:space="0" w:color="auto"/>
      </w:divBdr>
      <w:divsChild>
        <w:div w:id="228659803">
          <w:marLeft w:val="0"/>
          <w:marRight w:val="0"/>
          <w:marTop w:val="0"/>
          <w:marBottom w:val="0"/>
          <w:divBdr>
            <w:top w:val="none" w:sz="0" w:space="0" w:color="auto"/>
            <w:left w:val="none" w:sz="0" w:space="0" w:color="auto"/>
            <w:bottom w:val="none" w:sz="0" w:space="0" w:color="auto"/>
            <w:right w:val="none" w:sz="0" w:space="0" w:color="auto"/>
          </w:divBdr>
        </w:div>
        <w:div w:id="709039306">
          <w:marLeft w:val="0"/>
          <w:marRight w:val="0"/>
          <w:marTop w:val="0"/>
          <w:marBottom w:val="0"/>
          <w:divBdr>
            <w:top w:val="none" w:sz="0" w:space="0" w:color="auto"/>
            <w:left w:val="none" w:sz="0" w:space="0" w:color="auto"/>
            <w:bottom w:val="none" w:sz="0" w:space="0" w:color="auto"/>
            <w:right w:val="none" w:sz="0" w:space="0" w:color="auto"/>
          </w:divBdr>
        </w:div>
        <w:div w:id="1450550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11</cp:revision>
  <cp:lastPrinted>2018-11-26T02:26:00Z</cp:lastPrinted>
  <dcterms:created xsi:type="dcterms:W3CDTF">2018-10-08T00:23:00Z</dcterms:created>
  <dcterms:modified xsi:type="dcterms:W3CDTF">2018-12-17T01:03:00Z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